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B4C97F" w14:textId="77777777" w:rsidR="00F40264" w:rsidRPr="00F40396" w:rsidRDefault="00F40264" w:rsidP="00F40396">
      <w:pPr>
        <w:spacing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864E5F5" w14:textId="77777777" w:rsidR="00F40264" w:rsidRPr="00F40396" w:rsidRDefault="00F40264" w:rsidP="00F40396">
      <w:pPr>
        <w:spacing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3761411" w14:textId="77777777" w:rsidR="00F40264" w:rsidRPr="00F40396" w:rsidRDefault="00F40264" w:rsidP="00F40396">
      <w:pPr>
        <w:spacing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B1D77C9" w14:textId="77777777" w:rsidR="00F40264" w:rsidRPr="00F40396" w:rsidRDefault="00F40264" w:rsidP="00F40396">
      <w:pPr>
        <w:spacing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01B5F4A" w14:textId="77777777" w:rsidR="00F40264" w:rsidRPr="00F40396" w:rsidRDefault="00F40264" w:rsidP="00F40396">
      <w:pPr>
        <w:spacing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57E3E0E" w14:textId="77777777" w:rsidR="00F40264" w:rsidRPr="00F40396" w:rsidRDefault="00F40264" w:rsidP="00F40396">
      <w:pPr>
        <w:spacing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AB9686B" w14:textId="77777777" w:rsidR="00F40264" w:rsidRPr="00F40396" w:rsidRDefault="00F40264" w:rsidP="00F40396">
      <w:pPr>
        <w:spacing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63EBAC0" w14:textId="77777777" w:rsidR="00F40264" w:rsidRPr="00F40396" w:rsidRDefault="00F40264" w:rsidP="00F40396">
      <w:pPr>
        <w:spacing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49EF1D3" w14:textId="77777777" w:rsidR="00F40264" w:rsidRPr="00F40396" w:rsidRDefault="00F40264" w:rsidP="00F40396">
      <w:pPr>
        <w:spacing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3C5610B" w14:textId="77777777" w:rsidR="00F40264" w:rsidRPr="00F40396" w:rsidRDefault="00F40264" w:rsidP="00F40396">
      <w:pPr>
        <w:spacing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35175E1" w14:textId="77777777" w:rsidR="00F40264" w:rsidRPr="00F40396" w:rsidRDefault="00F40264" w:rsidP="00F40396">
      <w:pPr>
        <w:spacing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1A6D502" w14:textId="5628B916" w:rsidR="00BF5592" w:rsidRPr="00F40396" w:rsidRDefault="000E5E79" w:rsidP="00F40396">
      <w:pPr>
        <w:spacing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40396">
        <w:rPr>
          <w:rFonts w:ascii="Times New Roman" w:hAnsi="Times New Roman" w:cs="Times New Roman"/>
          <w:bCs/>
          <w:sz w:val="24"/>
          <w:szCs w:val="24"/>
        </w:rPr>
        <w:t xml:space="preserve">Green </w:t>
      </w:r>
      <w:r w:rsidR="00F40264" w:rsidRPr="00F40396">
        <w:rPr>
          <w:rFonts w:ascii="Times New Roman" w:hAnsi="Times New Roman" w:cs="Times New Roman"/>
          <w:bCs/>
          <w:sz w:val="24"/>
          <w:szCs w:val="24"/>
        </w:rPr>
        <w:t>Energy</w:t>
      </w:r>
    </w:p>
    <w:p w14:paraId="1E994182" w14:textId="4059DF2F" w:rsidR="00F40264" w:rsidRPr="00F40396" w:rsidRDefault="000E5E79" w:rsidP="00F40396">
      <w:pPr>
        <w:spacing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40396">
        <w:rPr>
          <w:rFonts w:ascii="Times New Roman" w:hAnsi="Times New Roman" w:cs="Times New Roman"/>
          <w:bCs/>
          <w:sz w:val="24"/>
          <w:szCs w:val="24"/>
        </w:rPr>
        <w:t>Name:</w:t>
      </w:r>
    </w:p>
    <w:p w14:paraId="00A409BF" w14:textId="2894153D" w:rsidR="00BF5592" w:rsidRPr="00F40396" w:rsidRDefault="000E5E79" w:rsidP="00F40396">
      <w:pPr>
        <w:spacing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0396">
        <w:rPr>
          <w:rFonts w:ascii="Times New Roman" w:hAnsi="Times New Roman" w:cs="Times New Roman"/>
          <w:bCs/>
          <w:sz w:val="24"/>
          <w:szCs w:val="24"/>
        </w:rPr>
        <w:t>College:</w:t>
      </w:r>
      <w:r w:rsidRPr="00F4039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B47C7E7" w14:textId="3F8A49BB" w:rsidR="00402826" w:rsidRPr="001B5320" w:rsidRDefault="000E5E79" w:rsidP="006C2E77">
      <w:pPr>
        <w:spacing w:after="0"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r w:rsidRPr="00F40396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Green </w:t>
      </w:r>
      <w:r w:rsidR="00F40264" w:rsidRPr="00F40396">
        <w:rPr>
          <w:rFonts w:ascii="Times New Roman" w:hAnsi="Times New Roman" w:cs="Times New Roman"/>
          <w:bCs/>
          <w:sz w:val="24"/>
          <w:szCs w:val="24"/>
        </w:rPr>
        <w:t>Energy</w:t>
      </w:r>
    </w:p>
    <w:p w14:paraId="7999E13B" w14:textId="7E9C5F1C" w:rsidR="00FA022B" w:rsidRPr="00F40396" w:rsidRDefault="000E5E79" w:rsidP="006C2E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definition of green energy is construed as a subcategory of renewable energy which represents renewable energy </w:t>
      </w:r>
      <w:r w:rsidR="002E016A" w:rsidRPr="00F40396">
        <w:rPr>
          <w:rFonts w:ascii="Times New Roman" w:hAnsi="Times New Roman" w:cs="Times New Roman"/>
          <w:sz w:val="24"/>
          <w:szCs w:val="24"/>
        </w:rPr>
        <w:t xml:space="preserve">technologies and resources </w:t>
      </w:r>
      <w:r>
        <w:rPr>
          <w:rFonts w:ascii="Times New Roman" w:hAnsi="Times New Roman" w:cs="Times New Roman"/>
          <w:sz w:val="24"/>
          <w:szCs w:val="24"/>
        </w:rPr>
        <w:t xml:space="preserve">used to provide </w:t>
      </w:r>
      <w:r w:rsidR="008D53D2">
        <w:rPr>
          <w:rFonts w:ascii="Times New Roman" w:hAnsi="Times New Roman" w:cs="Times New Roman"/>
          <w:sz w:val="24"/>
          <w:szCs w:val="24"/>
        </w:rPr>
        <w:t xml:space="preserve">electricity </w:t>
      </w:r>
      <w:r>
        <w:rPr>
          <w:rFonts w:ascii="Times New Roman" w:hAnsi="Times New Roman" w:cs="Times New Roman"/>
          <w:sz w:val="24"/>
          <w:szCs w:val="24"/>
        </w:rPr>
        <w:t>with the highest environmental benefits</w:t>
      </w:r>
      <w:r w:rsidR="002E016A" w:rsidRPr="00F40396">
        <w:rPr>
          <w:rFonts w:ascii="Times New Roman" w:hAnsi="Times New Roman" w:cs="Times New Roman"/>
          <w:sz w:val="24"/>
          <w:szCs w:val="24"/>
        </w:rPr>
        <w:t xml:space="preserve">. </w:t>
      </w:r>
      <w:r w:rsidR="008D53D2">
        <w:rPr>
          <w:rFonts w:ascii="Times New Roman" w:hAnsi="Times New Roman" w:cs="Times New Roman"/>
          <w:sz w:val="24"/>
          <w:szCs w:val="24"/>
        </w:rPr>
        <w:t xml:space="preserve">According to the EPA postulates, some of the sources of this green energy include biogas, wind energy, </w:t>
      </w:r>
      <w:r w:rsidR="00C06279">
        <w:rPr>
          <w:rFonts w:ascii="Times New Roman" w:hAnsi="Times New Roman" w:cs="Times New Roman"/>
          <w:sz w:val="24"/>
          <w:szCs w:val="24"/>
        </w:rPr>
        <w:t>solar</w:t>
      </w:r>
      <w:r w:rsidR="008D53D2">
        <w:rPr>
          <w:rFonts w:ascii="Times New Roman" w:hAnsi="Times New Roman" w:cs="Times New Roman"/>
          <w:sz w:val="24"/>
          <w:szCs w:val="24"/>
        </w:rPr>
        <w:t xml:space="preserve"> energy, eligible </w:t>
      </w:r>
      <w:r w:rsidR="00C06279">
        <w:rPr>
          <w:rFonts w:ascii="Times New Roman" w:hAnsi="Times New Roman" w:cs="Times New Roman"/>
          <w:sz w:val="24"/>
          <w:szCs w:val="24"/>
        </w:rPr>
        <w:t>energy</w:t>
      </w:r>
      <w:r w:rsidR="008D53D2">
        <w:rPr>
          <w:rFonts w:ascii="Times New Roman" w:hAnsi="Times New Roman" w:cs="Times New Roman"/>
          <w:sz w:val="24"/>
          <w:szCs w:val="24"/>
        </w:rPr>
        <w:t xml:space="preserve"> sources from </w:t>
      </w:r>
      <w:r w:rsidR="00C06279">
        <w:rPr>
          <w:rFonts w:ascii="Times New Roman" w:hAnsi="Times New Roman" w:cs="Times New Roman"/>
          <w:sz w:val="24"/>
          <w:szCs w:val="24"/>
        </w:rPr>
        <w:t xml:space="preserve">hydroelectric sources and low impact biomass. The production of green energy is associated with </w:t>
      </w:r>
      <w:r w:rsidR="002E016A" w:rsidRPr="00F40396">
        <w:rPr>
          <w:rFonts w:ascii="Times New Roman" w:hAnsi="Times New Roman" w:cs="Times New Roman"/>
          <w:sz w:val="24"/>
          <w:szCs w:val="24"/>
        </w:rPr>
        <w:t>the benefits of carbon footprint reduction and zero emissions profile.</w:t>
      </w:r>
    </w:p>
    <w:p w14:paraId="1FFEC0E3" w14:textId="264AB441" w:rsidR="00402826" w:rsidRPr="00F40396" w:rsidRDefault="000E5E79" w:rsidP="006C2E7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396">
        <w:rPr>
          <w:rFonts w:ascii="Times New Roman" w:hAnsi="Times New Roman" w:cs="Times New Roman"/>
          <w:b/>
          <w:sz w:val="24"/>
          <w:szCs w:val="24"/>
        </w:rPr>
        <w:t xml:space="preserve">Why </w:t>
      </w:r>
      <w:r w:rsidR="00F40264" w:rsidRPr="00F40396">
        <w:rPr>
          <w:rFonts w:ascii="Times New Roman" w:hAnsi="Times New Roman" w:cs="Times New Roman"/>
          <w:b/>
          <w:sz w:val="24"/>
          <w:szCs w:val="24"/>
        </w:rPr>
        <w:t>Green Energy Is Important</w:t>
      </w:r>
    </w:p>
    <w:p w14:paraId="75B7A272" w14:textId="2F355993" w:rsidR="00B85445" w:rsidRPr="00F40396" w:rsidRDefault="000E5E79" w:rsidP="006C2E7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40396">
        <w:rPr>
          <w:rFonts w:ascii="Times New Roman" w:hAnsi="Times New Roman" w:cs="Times New Roman"/>
          <w:b/>
          <w:sz w:val="24"/>
          <w:szCs w:val="24"/>
        </w:rPr>
        <w:t xml:space="preserve">Improved </w:t>
      </w:r>
      <w:r w:rsidR="004501E5">
        <w:rPr>
          <w:rFonts w:ascii="Times New Roman" w:hAnsi="Times New Roman" w:cs="Times New Roman"/>
          <w:b/>
          <w:sz w:val="24"/>
          <w:szCs w:val="24"/>
        </w:rPr>
        <w:t xml:space="preserve">Health of the </w:t>
      </w:r>
      <w:r w:rsidR="00F40264" w:rsidRPr="00F40396">
        <w:rPr>
          <w:rFonts w:ascii="Times New Roman" w:hAnsi="Times New Roman" w:cs="Times New Roman"/>
          <w:b/>
          <w:sz w:val="24"/>
          <w:szCs w:val="24"/>
        </w:rPr>
        <w:t>Public</w:t>
      </w:r>
    </w:p>
    <w:p w14:paraId="27CADCF7" w14:textId="2636F5D5" w:rsidR="00F40264" w:rsidRPr="00F40396" w:rsidRDefault="000E5E79" w:rsidP="006C2E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Air and water </w:t>
      </w:r>
      <w:r w:rsidR="002E016A" w:rsidRPr="00F40396">
        <w:rPr>
          <w:rFonts w:ascii="Times New Roman" w:hAnsi="Times New Roman" w:cs="Times New Roman"/>
          <w:sz w:val="24"/>
          <w:szCs w:val="24"/>
        </w:rPr>
        <w:t xml:space="preserve">pollution associated with the burning </w:t>
      </w:r>
      <w:r>
        <w:rPr>
          <w:rFonts w:ascii="Times New Roman" w:hAnsi="Times New Roman" w:cs="Times New Roman"/>
          <w:sz w:val="24"/>
          <w:szCs w:val="24"/>
        </w:rPr>
        <w:t xml:space="preserve">of fossil fuels have been incessantly linked </w:t>
      </w:r>
      <w:r w:rsidR="002E016A" w:rsidRPr="00F40396"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hAnsi="Times New Roman" w:cs="Times New Roman"/>
          <w:sz w:val="24"/>
          <w:szCs w:val="24"/>
        </w:rPr>
        <w:t xml:space="preserve">various adverse health impacts. These include </w:t>
      </w:r>
      <w:r w:rsidR="002E016A" w:rsidRPr="00F40396">
        <w:rPr>
          <w:rFonts w:ascii="Times New Roman" w:hAnsi="Times New Roman" w:cs="Times New Roman"/>
          <w:sz w:val="24"/>
          <w:szCs w:val="24"/>
        </w:rPr>
        <w:t xml:space="preserve">heart attacks, neurological damages, breathing problems, premature deaths, cancer and a host of other illnesses.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2E016A" w:rsidRPr="00F40396">
        <w:rPr>
          <w:rFonts w:ascii="Times New Roman" w:hAnsi="Times New Roman" w:cs="Times New Roman"/>
          <w:sz w:val="24"/>
          <w:szCs w:val="24"/>
        </w:rPr>
        <w:t>public health effects and life cycle costs of coal, for example, have been estimated at $74.6billion annually</w:t>
      </w:r>
      <w:r w:rsidR="002C62A5" w:rsidRPr="00F403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5F53" w:rsidRPr="00F40396">
        <w:rPr>
          <w:rFonts w:ascii="Times New Roman" w:hAnsi="Times New Roman" w:cs="Times New Roman"/>
          <w:bCs/>
          <w:sz w:val="24"/>
          <w:szCs w:val="24"/>
        </w:rPr>
        <w:t>(Epstein et al., 2011)</w:t>
      </w:r>
      <w:r w:rsidR="002E016A" w:rsidRPr="00F40396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355B77F" w14:textId="05A86818" w:rsidR="00840723" w:rsidRPr="00F40396" w:rsidRDefault="000E5E79" w:rsidP="006C2E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2E016A" w:rsidRPr="00F40396">
        <w:rPr>
          <w:rFonts w:ascii="Times New Roman" w:hAnsi="Times New Roman" w:cs="Times New Roman"/>
          <w:sz w:val="24"/>
          <w:szCs w:val="24"/>
        </w:rPr>
        <w:t xml:space="preserve">ydroelectric, wind and solar-generated electricity </w:t>
      </w:r>
      <w:r>
        <w:rPr>
          <w:rFonts w:ascii="Times New Roman" w:hAnsi="Times New Roman" w:cs="Times New Roman"/>
          <w:sz w:val="24"/>
          <w:szCs w:val="24"/>
        </w:rPr>
        <w:t xml:space="preserve">produce no </w:t>
      </w:r>
      <w:r w:rsidR="002E016A" w:rsidRPr="00F40396">
        <w:rPr>
          <w:rFonts w:ascii="Times New Roman" w:hAnsi="Times New Roman" w:cs="Times New Roman"/>
          <w:sz w:val="24"/>
          <w:szCs w:val="24"/>
        </w:rPr>
        <w:t xml:space="preserve">pollution. </w:t>
      </w:r>
      <w:r>
        <w:rPr>
          <w:rFonts w:ascii="Times New Roman" w:hAnsi="Times New Roman" w:cs="Times New Roman"/>
          <w:sz w:val="24"/>
          <w:szCs w:val="24"/>
        </w:rPr>
        <w:t xml:space="preserve">While geothermal and biomass systems do </w:t>
      </w:r>
      <w:r w:rsidR="002E016A" w:rsidRPr="00F40396">
        <w:rPr>
          <w:rFonts w:ascii="Times New Roman" w:hAnsi="Times New Roman" w:cs="Times New Roman"/>
          <w:i/>
          <w:sz w:val="24"/>
          <w:szCs w:val="24"/>
        </w:rPr>
        <w:t>emit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pollutants, their emissions are minimalist and comparatively lower than those produced by conventional energy sources</w:t>
      </w:r>
      <w:r w:rsidR="002E016A" w:rsidRPr="00F40396">
        <w:rPr>
          <w:rFonts w:ascii="Times New Roman" w:hAnsi="Times New Roman" w:cs="Times New Roman"/>
          <w:sz w:val="24"/>
          <w:szCs w:val="24"/>
        </w:rPr>
        <w:t xml:space="preserve"> (</w:t>
      </w:r>
      <w:r w:rsidR="00EA4C9A" w:rsidRPr="00F40396">
        <w:rPr>
          <w:rFonts w:ascii="Times New Roman" w:hAnsi="Times New Roman" w:cs="Times New Roman"/>
          <w:bCs/>
          <w:sz w:val="24"/>
          <w:szCs w:val="24"/>
        </w:rPr>
        <w:t xml:space="preserve">Tiwari &amp; Vaish, 2012). </w:t>
      </w:r>
      <w:r>
        <w:rPr>
          <w:rFonts w:ascii="Times New Roman" w:hAnsi="Times New Roman" w:cs="Times New Roman"/>
          <w:bCs/>
          <w:sz w:val="24"/>
          <w:szCs w:val="24"/>
        </w:rPr>
        <w:t xml:space="preserve">Another advantage of </w:t>
      </w:r>
      <w:r w:rsidR="00931E7A">
        <w:rPr>
          <w:rFonts w:ascii="Times New Roman" w:hAnsi="Times New Roman" w:cs="Times New Roman"/>
          <w:bCs/>
          <w:sz w:val="24"/>
          <w:szCs w:val="24"/>
        </w:rPr>
        <w:t>energies</w:t>
      </w:r>
      <w:r>
        <w:rPr>
          <w:rFonts w:ascii="Times New Roman" w:hAnsi="Times New Roman" w:cs="Times New Roman"/>
          <w:bCs/>
          <w:sz w:val="24"/>
          <w:szCs w:val="24"/>
        </w:rPr>
        <w:t xml:space="preserve"> generated from wind </w:t>
      </w:r>
      <w:r w:rsidR="00931E7A">
        <w:rPr>
          <w:rFonts w:ascii="Times New Roman" w:hAnsi="Times New Roman" w:cs="Times New Roman"/>
          <w:bCs/>
          <w:sz w:val="24"/>
          <w:szCs w:val="24"/>
        </w:rPr>
        <w:t>and</w:t>
      </w:r>
      <w:r>
        <w:rPr>
          <w:rFonts w:ascii="Times New Roman" w:hAnsi="Times New Roman" w:cs="Times New Roman"/>
          <w:bCs/>
          <w:sz w:val="24"/>
          <w:szCs w:val="24"/>
        </w:rPr>
        <w:t xml:space="preserve"> solar sources is that they do not require water for their operation</w:t>
      </w:r>
      <w:r w:rsidR="00F25ECA">
        <w:rPr>
          <w:rFonts w:ascii="Times New Roman" w:hAnsi="Times New Roman" w:cs="Times New Roman"/>
          <w:bCs/>
          <w:sz w:val="24"/>
          <w:szCs w:val="24"/>
        </w:rPr>
        <w:t xml:space="preserve"> thus minimizing pollutions and strain of supplies by </w:t>
      </w:r>
      <w:r w:rsidR="00931E7A">
        <w:rPr>
          <w:rFonts w:ascii="Times New Roman" w:hAnsi="Times New Roman" w:cs="Times New Roman"/>
          <w:bCs/>
          <w:sz w:val="24"/>
          <w:szCs w:val="24"/>
        </w:rPr>
        <w:t>competing</w:t>
      </w:r>
      <w:r w:rsidR="00F25ECA">
        <w:rPr>
          <w:rFonts w:ascii="Times New Roman" w:hAnsi="Times New Roman" w:cs="Times New Roman"/>
          <w:bCs/>
          <w:sz w:val="24"/>
          <w:szCs w:val="24"/>
        </w:rPr>
        <w:t xml:space="preserve"> with </w:t>
      </w:r>
      <w:r w:rsidR="00931E7A">
        <w:rPr>
          <w:rFonts w:ascii="Times New Roman" w:hAnsi="Times New Roman" w:cs="Times New Roman"/>
          <w:bCs/>
          <w:sz w:val="24"/>
          <w:szCs w:val="24"/>
        </w:rPr>
        <w:t>domestic</w:t>
      </w:r>
      <w:r w:rsidR="00F25E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31E7A">
        <w:rPr>
          <w:rFonts w:ascii="Times New Roman" w:hAnsi="Times New Roman" w:cs="Times New Roman"/>
          <w:bCs/>
          <w:sz w:val="24"/>
          <w:szCs w:val="24"/>
        </w:rPr>
        <w:t>consumption,</w:t>
      </w:r>
      <w:r w:rsidR="00F25ECA">
        <w:rPr>
          <w:rFonts w:ascii="Times New Roman" w:hAnsi="Times New Roman" w:cs="Times New Roman"/>
          <w:bCs/>
          <w:sz w:val="24"/>
          <w:szCs w:val="24"/>
        </w:rPr>
        <w:t xml:space="preserve"> agriculture, and other </w:t>
      </w:r>
      <w:r w:rsidR="00931E7A">
        <w:rPr>
          <w:rFonts w:ascii="Times New Roman" w:hAnsi="Times New Roman" w:cs="Times New Roman"/>
          <w:bCs/>
          <w:sz w:val="24"/>
          <w:szCs w:val="24"/>
        </w:rPr>
        <w:t>crucial</w:t>
      </w:r>
      <w:r w:rsidR="00F25ECA">
        <w:rPr>
          <w:rFonts w:ascii="Times New Roman" w:hAnsi="Times New Roman" w:cs="Times New Roman"/>
          <w:bCs/>
          <w:sz w:val="24"/>
          <w:szCs w:val="24"/>
        </w:rPr>
        <w:t xml:space="preserve"> water needs.</w:t>
      </w:r>
    </w:p>
    <w:p w14:paraId="3E56AE8B" w14:textId="404558B1" w:rsidR="002C741D" w:rsidRPr="00F40396" w:rsidRDefault="000E5E79" w:rsidP="006C2E7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40396">
        <w:rPr>
          <w:rFonts w:ascii="Times New Roman" w:hAnsi="Times New Roman" w:cs="Times New Roman"/>
          <w:b/>
          <w:sz w:val="24"/>
          <w:szCs w:val="24"/>
        </w:rPr>
        <w:t xml:space="preserve">Green </w:t>
      </w:r>
      <w:r w:rsidR="00F40264" w:rsidRPr="00F40396">
        <w:rPr>
          <w:rFonts w:ascii="Times New Roman" w:hAnsi="Times New Roman" w:cs="Times New Roman"/>
          <w:b/>
          <w:sz w:val="24"/>
          <w:szCs w:val="24"/>
        </w:rPr>
        <w:t xml:space="preserve">Energies Lead </w:t>
      </w:r>
      <w:r w:rsidR="00A90C3A" w:rsidRPr="00F40396">
        <w:rPr>
          <w:rFonts w:ascii="Times New Roman" w:hAnsi="Times New Roman" w:cs="Times New Roman"/>
          <w:b/>
          <w:sz w:val="24"/>
          <w:szCs w:val="24"/>
        </w:rPr>
        <w:t>to</w:t>
      </w:r>
      <w:r w:rsidR="00F40264" w:rsidRPr="00F40396">
        <w:rPr>
          <w:rFonts w:ascii="Times New Roman" w:hAnsi="Times New Roman" w:cs="Times New Roman"/>
          <w:b/>
          <w:sz w:val="24"/>
          <w:szCs w:val="24"/>
        </w:rPr>
        <w:t xml:space="preserve"> Less Global Warming</w:t>
      </w:r>
    </w:p>
    <w:p w14:paraId="42759B7F" w14:textId="0CD743C4" w:rsidR="00F40264" w:rsidRPr="00F40396" w:rsidRDefault="000E5E79" w:rsidP="006C2E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40396">
        <w:rPr>
          <w:rFonts w:ascii="Times New Roman" w:hAnsi="Times New Roman" w:cs="Times New Roman"/>
          <w:sz w:val="24"/>
          <w:szCs w:val="24"/>
        </w:rPr>
        <w:t xml:space="preserve">Human activity continues to overladen the atmosphere with global warming emissions. </w:t>
      </w:r>
      <w:r w:rsidR="00931E7A" w:rsidRPr="00931E7A">
        <w:rPr>
          <w:rFonts w:ascii="Times New Roman" w:hAnsi="Times New Roman" w:cs="Times New Roman"/>
          <w:sz w:val="24"/>
          <w:szCs w:val="24"/>
        </w:rPr>
        <w:t>Best exemplifying this is the production of electricity from fossil fuels which has been shown to contribute up to about 29% of the U.S.'s global warming emissions</w:t>
      </w:r>
      <w:r w:rsidR="00931E7A" w:rsidRPr="00931E7A">
        <w:rPr>
          <w:rFonts w:ascii="Times New Roman" w:hAnsi="Times New Roman" w:cs="Times New Roman"/>
          <w:bCs/>
          <w:sz w:val="24"/>
          <w:szCs w:val="24"/>
        </w:rPr>
        <w:t xml:space="preserve"> (EIA, </w:t>
      </w:r>
      <w:r w:rsidR="00931E7A" w:rsidRPr="00931E7A">
        <w:rPr>
          <w:rFonts w:ascii="Times New Roman" w:hAnsi="Times New Roman" w:cs="Times New Roman"/>
          <w:bCs/>
          <w:sz w:val="24"/>
          <w:szCs w:val="24"/>
        </w:rPr>
        <w:lastRenderedPageBreak/>
        <w:t>2017)</w:t>
      </w:r>
      <w:r w:rsidR="00931E7A" w:rsidRPr="00931E7A">
        <w:rPr>
          <w:rFonts w:ascii="Times New Roman" w:hAnsi="Times New Roman" w:cs="Times New Roman"/>
          <w:sz w:val="24"/>
          <w:szCs w:val="24"/>
        </w:rPr>
        <w:t>.</w:t>
      </w:r>
      <w:r w:rsidR="00931E7A">
        <w:rPr>
          <w:rFonts w:ascii="Times New Roman" w:hAnsi="Times New Roman" w:cs="Times New Roman"/>
          <w:sz w:val="24"/>
          <w:szCs w:val="24"/>
        </w:rPr>
        <w:t xml:space="preserve"> </w:t>
      </w:r>
      <w:r w:rsidRPr="00F40396">
        <w:rPr>
          <w:rFonts w:ascii="Times New Roman" w:hAnsi="Times New Roman" w:cs="Times New Roman"/>
          <w:sz w:val="24"/>
          <w:szCs w:val="24"/>
        </w:rPr>
        <w:t xml:space="preserve">These gasses act as a heat-trapping blanket </w:t>
      </w:r>
      <w:r w:rsidR="00931E7A">
        <w:rPr>
          <w:rFonts w:ascii="Times New Roman" w:hAnsi="Times New Roman" w:cs="Times New Roman"/>
          <w:sz w:val="24"/>
          <w:szCs w:val="24"/>
        </w:rPr>
        <w:t xml:space="preserve">resulting in </w:t>
      </w:r>
      <w:r w:rsidRPr="00F40396">
        <w:rPr>
          <w:rFonts w:ascii="Times New Roman" w:hAnsi="Times New Roman" w:cs="Times New Roman"/>
          <w:sz w:val="24"/>
          <w:szCs w:val="24"/>
        </w:rPr>
        <w:t xml:space="preserve">significant harmful </w:t>
      </w:r>
      <w:r w:rsidR="00931E7A">
        <w:rPr>
          <w:rFonts w:ascii="Times New Roman" w:hAnsi="Times New Roman" w:cs="Times New Roman"/>
          <w:sz w:val="24"/>
          <w:szCs w:val="24"/>
        </w:rPr>
        <w:t xml:space="preserve">environmental </w:t>
      </w:r>
      <w:r w:rsidRPr="00F40396">
        <w:rPr>
          <w:rFonts w:ascii="Times New Roman" w:hAnsi="Times New Roman" w:cs="Times New Roman"/>
          <w:sz w:val="24"/>
          <w:szCs w:val="24"/>
        </w:rPr>
        <w:t xml:space="preserve">impacts </w:t>
      </w:r>
      <w:r w:rsidR="00931E7A">
        <w:rPr>
          <w:rFonts w:ascii="Times New Roman" w:hAnsi="Times New Roman" w:cs="Times New Roman"/>
          <w:sz w:val="24"/>
          <w:szCs w:val="24"/>
        </w:rPr>
        <w:t xml:space="preserve">such as prolonged </w:t>
      </w:r>
      <w:r w:rsidRPr="00F40396">
        <w:rPr>
          <w:rFonts w:ascii="Times New Roman" w:hAnsi="Times New Roman" w:cs="Times New Roman"/>
          <w:sz w:val="24"/>
          <w:szCs w:val="24"/>
        </w:rPr>
        <w:t xml:space="preserve">droughts, seas levels rise and more frequent storms. </w:t>
      </w:r>
    </w:p>
    <w:p w14:paraId="7E6A7889" w14:textId="0635EADF" w:rsidR="002C741D" w:rsidRPr="00F40396" w:rsidRDefault="000E5E79" w:rsidP="006C2E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2C62A5" w:rsidRPr="00F40396">
        <w:rPr>
          <w:rFonts w:ascii="Times New Roman" w:hAnsi="Times New Roman" w:cs="Times New Roman"/>
          <w:bCs/>
          <w:sz w:val="24"/>
          <w:szCs w:val="24"/>
        </w:rPr>
        <w:t xml:space="preserve">Union </w:t>
      </w:r>
      <w:r w:rsidR="00BB7635" w:rsidRPr="00F40396">
        <w:rPr>
          <w:rFonts w:ascii="Times New Roman" w:hAnsi="Times New Roman" w:cs="Times New Roman"/>
          <w:bCs/>
          <w:sz w:val="24"/>
          <w:szCs w:val="24"/>
        </w:rPr>
        <w:t>of</w:t>
      </w:r>
      <w:r w:rsidR="002C62A5" w:rsidRPr="00F40396">
        <w:rPr>
          <w:rFonts w:ascii="Times New Roman" w:hAnsi="Times New Roman" w:cs="Times New Roman"/>
          <w:bCs/>
          <w:sz w:val="24"/>
          <w:szCs w:val="24"/>
        </w:rPr>
        <w:t xml:space="preserve"> Concerned Scientists, (2018)</w:t>
      </w:r>
      <w:r w:rsidR="002E016A" w:rsidRPr="00F40396">
        <w:rPr>
          <w:rFonts w:ascii="Times New Roman" w:hAnsi="Times New Roman" w:cs="Times New Roman"/>
          <w:sz w:val="24"/>
          <w:szCs w:val="24"/>
        </w:rPr>
        <w:t xml:space="preserve"> notes</w:t>
      </w:r>
      <w:r>
        <w:rPr>
          <w:rFonts w:ascii="Times New Roman" w:hAnsi="Times New Roman" w:cs="Times New Roman"/>
          <w:sz w:val="24"/>
          <w:szCs w:val="24"/>
        </w:rPr>
        <w:t xml:space="preserve"> that the </w:t>
      </w:r>
      <w:r w:rsidR="00B328B7">
        <w:rPr>
          <w:rFonts w:ascii="Times New Roman" w:hAnsi="Times New Roman" w:cs="Times New Roman"/>
          <w:sz w:val="24"/>
          <w:szCs w:val="24"/>
        </w:rPr>
        <w:t xml:space="preserve">global burden of global warming emissions from green energy sources are minimalist </w:t>
      </w:r>
      <w:r>
        <w:rPr>
          <w:rFonts w:ascii="Times New Roman" w:hAnsi="Times New Roman" w:cs="Times New Roman"/>
          <w:sz w:val="24"/>
          <w:szCs w:val="24"/>
        </w:rPr>
        <w:t xml:space="preserve">throughout their </w:t>
      </w:r>
      <w:r w:rsidR="002E016A" w:rsidRPr="00F40396">
        <w:rPr>
          <w:rFonts w:ascii="Times New Roman" w:hAnsi="Times New Roman" w:cs="Times New Roman"/>
          <w:sz w:val="24"/>
          <w:szCs w:val="24"/>
        </w:rPr>
        <w:t>‘life cycle</w:t>
      </w:r>
      <w:r w:rsidR="00B328B7">
        <w:rPr>
          <w:rFonts w:ascii="Times New Roman" w:hAnsi="Times New Roman" w:cs="Times New Roman"/>
          <w:sz w:val="24"/>
          <w:szCs w:val="24"/>
        </w:rPr>
        <w:t>s.</w:t>
      </w:r>
      <w:r w:rsidR="002E016A" w:rsidRPr="00F40396">
        <w:rPr>
          <w:rFonts w:ascii="Times New Roman" w:hAnsi="Times New Roman" w:cs="Times New Roman"/>
          <w:sz w:val="24"/>
          <w:szCs w:val="24"/>
        </w:rPr>
        <w:t>’</w:t>
      </w:r>
      <w:r w:rsidR="00B328B7">
        <w:rPr>
          <w:rFonts w:ascii="Times New Roman" w:hAnsi="Times New Roman" w:cs="Times New Roman"/>
          <w:sz w:val="24"/>
          <w:szCs w:val="24"/>
        </w:rPr>
        <w:t xml:space="preserve"> </w:t>
      </w:r>
      <w:r w:rsidR="00C0770A"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>example</w:t>
      </w:r>
      <w:r w:rsidR="00C0770A">
        <w:rPr>
          <w:rFonts w:ascii="Times New Roman" w:hAnsi="Times New Roman" w:cs="Times New Roman"/>
          <w:sz w:val="24"/>
          <w:szCs w:val="24"/>
        </w:rPr>
        <w:t>, the p</w:t>
      </w:r>
      <w:r w:rsidR="002E016A" w:rsidRPr="00F40396">
        <w:rPr>
          <w:rFonts w:ascii="Times New Roman" w:hAnsi="Times New Roman" w:cs="Times New Roman"/>
          <w:sz w:val="24"/>
          <w:szCs w:val="24"/>
        </w:rPr>
        <w:t xml:space="preserve">roduction of electricity from natural gas </w:t>
      </w:r>
      <w:r w:rsidR="00C0770A">
        <w:rPr>
          <w:rFonts w:ascii="Times New Roman" w:hAnsi="Times New Roman" w:cs="Times New Roman"/>
          <w:sz w:val="24"/>
          <w:szCs w:val="24"/>
        </w:rPr>
        <w:t xml:space="preserve">and coal </w:t>
      </w:r>
      <w:r w:rsidR="00B85445" w:rsidRPr="00F40396">
        <w:rPr>
          <w:rFonts w:ascii="Times New Roman" w:hAnsi="Times New Roman" w:cs="Times New Roman"/>
          <w:sz w:val="24"/>
          <w:szCs w:val="24"/>
        </w:rPr>
        <w:t>releases</w:t>
      </w:r>
      <w:r w:rsidR="002E016A" w:rsidRPr="00F40396">
        <w:rPr>
          <w:rFonts w:ascii="Times New Roman" w:hAnsi="Times New Roman" w:cs="Times New Roman"/>
          <w:sz w:val="24"/>
          <w:szCs w:val="24"/>
        </w:rPr>
        <w:t xml:space="preserve"> an equivalent of 0.6-2</w:t>
      </w:r>
      <w:r w:rsidR="00C0770A">
        <w:rPr>
          <w:rFonts w:ascii="Times New Roman" w:hAnsi="Times New Roman" w:cs="Times New Roman"/>
          <w:sz w:val="24"/>
          <w:szCs w:val="24"/>
        </w:rPr>
        <w:t xml:space="preserve">lbs., </w:t>
      </w:r>
      <w:r w:rsidR="009941B0">
        <w:rPr>
          <w:rFonts w:ascii="Times New Roman" w:hAnsi="Times New Roman" w:cs="Times New Roman"/>
          <w:sz w:val="24"/>
          <w:szCs w:val="24"/>
        </w:rPr>
        <w:t>and 1.4</w:t>
      </w:r>
      <w:r w:rsidR="002E016A" w:rsidRPr="00F40396">
        <w:rPr>
          <w:rFonts w:ascii="Times New Roman" w:hAnsi="Times New Roman" w:cs="Times New Roman"/>
          <w:sz w:val="24"/>
          <w:szCs w:val="24"/>
        </w:rPr>
        <w:t>-3.6</w:t>
      </w:r>
      <w:r w:rsidR="00C0770A">
        <w:rPr>
          <w:rFonts w:ascii="Times New Roman" w:hAnsi="Times New Roman" w:cs="Times New Roman"/>
          <w:sz w:val="24"/>
          <w:szCs w:val="24"/>
        </w:rPr>
        <w:t xml:space="preserve">lbs. of </w:t>
      </w:r>
      <w:bookmarkStart w:id="1" w:name="_Hlk523679981"/>
      <w:r w:rsidR="002E016A" w:rsidRPr="00F40396">
        <w:rPr>
          <w:rFonts w:ascii="Times New Roman" w:hAnsi="Times New Roman" w:cs="Times New Roman"/>
          <w:sz w:val="24"/>
          <w:szCs w:val="24"/>
        </w:rPr>
        <w:t>CO2/kWh</w:t>
      </w:r>
      <w:r w:rsidR="00C0770A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="00C0770A">
        <w:rPr>
          <w:rFonts w:ascii="Times New Roman" w:hAnsi="Times New Roman" w:cs="Times New Roman"/>
          <w:sz w:val="24"/>
          <w:szCs w:val="24"/>
        </w:rPr>
        <w:t>respectively,</w:t>
      </w:r>
      <w:r>
        <w:rPr>
          <w:rFonts w:ascii="Times New Roman" w:hAnsi="Times New Roman" w:cs="Times New Roman"/>
          <w:sz w:val="24"/>
          <w:szCs w:val="24"/>
        </w:rPr>
        <w:t xml:space="preserve"> while </w:t>
      </w:r>
      <w:r w:rsidR="00C0770A">
        <w:rPr>
          <w:rFonts w:ascii="Times New Roman" w:hAnsi="Times New Roman" w:cs="Times New Roman"/>
          <w:sz w:val="24"/>
          <w:szCs w:val="24"/>
        </w:rPr>
        <w:t xml:space="preserve">wind, solar, geothermal, and </w:t>
      </w:r>
      <w:r>
        <w:rPr>
          <w:rFonts w:ascii="Times New Roman" w:hAnsi="Times New Roman" w:cs="Times New Roman"/>
          <w:sz w:val="24"/>
          <w:szCs w:val="24"/>
        </w:rPr>
        <w:t>hydroelectric</w:t>
      </w:r>
      <w:r w:rsidR="00C0770A">
        <w:rPr>
          <w:rFonts w:ascii="Times New Roman" w:hAnsi="Times New Roman" w:cs="Times New Roman"/>
          <w:sz w:val="24"/>
          <w:szCs w:val="24"/>
        </w:rPr>
        <w:t xml:space="preserve"> sources produce </w:t>
      </w:r>
      <w:r w:rsidR="002E016A" w:rsidRPr="00F40396">
        <w:rPr>
          <w:rFonts w:ascii="Times New Roman" w:hAnsi="Times New Roman" w:cs="Times New Roman"/>
          <w:sz w:val="24"/>
          <w:szCs w:val="24"/>
        </w:rPr>
        <w:t>0.02-0.04</w:t>
      </w:r>
      <w:r w:rsidR="00C0770A">
        <w:rPr>
          <w:rFonts w:ascii="Times New Roman" w:hAnsi="Times New Roman" w:cs="Times New Roman"/>
          <w:sz w:val="24"/>
          <w:szCs w:val="24"/>
        </w:rPr>
        <w:t xml:space="preserve">lbs., </w:t>
      </w:r>
      <w:r w:rsidR="002E016A" w:rsidRPr="00F40396">
        <w:rPr>
          <w:rFonts w:ascii="Times New Roman" w:hAnsi="Times New Roman" w:cs="Times New Roman"/>
          <w:sz w:val="24"/>
          <w:szCs w:val="24"/>
        </w:rPr>
        <w:t>0.07</w:t>
      </w:r>
      <w:r w:rsidR="00B85445" w:rsidRPr="00F40396">
        <w:rPr>
          <w:rFonts w:ascii="Times New Roman" w:hAnsi="Times New Roman" w:cs="Times New Roman"/>
          <w:sz w:val="24"/>
          <w:szCs w:val="24"/>
        </w:rPr>
        <w:t>-</w:t>
      </w:r>
      <w:r w:rsidR="002E016A" w:rsidRPr="00F40396">
        <w:rPr>
          <w:rFonts w:ascii="Times New Roman" w:hAnsi="Times New Roman" w:cs="Times New Roman"/>
          <w:sz w:val="24"/>
          <w:szCs w:val="24"/>
        </w:rPr>
        <w:t>0.2</w:t>
      </w:r>
      <w:r w:rsidR="00C0770A">
        <w:rPr>
          <w:rFonts w:ascii="Times New Roman" w:hAnsi="Times New Roman" w:cs="Times New Roman"/>
          <w:sz w:val="24"/>
          <w:szCs w:val="24"/>
        </w:rPr>
        <w:t xml:space="preserve">lbs., </w:t>
      </w:r>
      <w:r w:rsidR="002E016A" w:rsidRPr="00F40396">
        <w:rPr>
          <w:rFonts w:ascii="Times New Roman" w:hAnsi="Times New Roman" w:cs="Times New Roman"/>
          <w:sz w:val="24"/>
          <w:szCs w:val="24"/>
        </w:rPr>
        <w:t>0.1</w:t>
      </w:r>
      <w:r w:rsidR="00B85445" w:rsidRPr="00F40396">
        <w:rPr>
          <w:rFonts w:ascii="Times New Roman" w:hAnsi="Times New Roman" w:cs="Times New Roman"/>
          <w:sz w:val="24"/>
          <w:szCs w:val="24"/>
        </w:rPr>
        <w:t>-</w:t>
      </w:r>
      <w:r w:rsidR="002E016A" w:rsidRPr="00F40396">
        <w:rPr>
          <w:rFonts w:ascii="Times New Roman" w:hAnsi="Times New Roman" w:cs="Times New Roman"/>
          <w:sz w:val="24"/>
          <w:szCs w:val="24"/>
        </w:rPr>
        <w:t>0.2</w:t>
      </w:r>
      <w:r w:rsidR="00C0770A">
        <w:rPr>
          <w:rFonts w:ascii="Times New Roman" w:hAnsi="Times New Roman" w:cs="Times New Roman"/>
          <w:sz w:val="24"/>
          <w:szCs w:val="24"/>
        </w:rPr>
        <w:t xml:space="preserve">lbs., and </w:t>
      </w:r>
      <w:r w:rsidR="002E016A" w:rsidRPr="00F40396">
        <w:rPr>
          <w:rFonts w:ascii="Times New Roman" w:hAnsi="Times New Roman" w:cs="Times New Roman"/>
          <w:sz w:val="24"/>
          <w:szCs w:val="24"/>
        </w:rPr>
        <w:t>0.1</w:t>
      </w:r>
      <w:r w:rsidR="00B85445" w:rsidRPr="00F40396">
        <w:rPr>
          <w:rFonts w:ascii="Times New Roman" w:hAnsi="Times New Roman" w:cs="Times New Roman"/>
          <w:sz w:val="24"/>
          <w:szCs w:val="24"/>
        </w:rPr>
        <w:t>-</w:t>
      </w:r>
      <w:r w:rsidR="002E016A" w:rsidRPr="00F40396">
        <w:rPr>
          <w:rFonts w:ascii="Times New Roman" w:hAnsi="Times New Roman" w:cs="Times New Roman"/>
          <w:sz w:val="24"/>
          <w:szCs w:val="24"/>
        </w:rPr>
        <w:t>0.5</w:t>
      </w:r>
      <w:r w:rsidR="00C0770A">
        <w:rPr>
          <w:rFonts w:ascii="Times New Roman" w:hAnsi="Times New Roman" w:cs="Times New Roman"/>
          <w:sz w:val="24"/>
          <w:szCs w:val="24"/>
        </w:rPr>
        <w:t>lbs.</w:t>
      </w:r>
      <w:r w:rsidRPr="00E721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E721A2">
        <w:rPr>
          <w:rFonts w:ascii="Times New Roman" w:hAnsi="Times New Roman" w:cs="Times New Roman"/>
          <w:sz w:val="24"/>
          <w:szCs w:val="24"/>
        </w:rPr>
        <w:t>CO2/kWh</w:t>
      </w:r>
      <w:r w:rsidR="00C077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respectively</w:t>
      </w:r>
      <w:r w:rsidR="00C0770A">
        <w:rPr>
          <w:rFonts w:ascii="Times New Roman" w:hAnsi="Times New Roman" w:cs="Times New Roman"/>
          <w:sz w:val="24"/>
          <w:szCs w:val="24"/>
        </w:rPr>
        <w:t xml:space="preserve"> throughout their </w:t>
      </w:r>
      <w:r>
        <w:rPr>
          <w:rFonts w:ascii="Times New Roman" w:hAnsi="Times New Roman" w:cs="Times New Roman"/>
          <w:sz w:val="24"/>
          <w:szCs w:val="24"/>
        </w:rPr>
        <w:t>lifecycles</w:t>
      </w:r>
      <w:r w:rsidR="00C0770A">
        <w:rPr>
          <w:rFonts w:ascii="Times New Roman" w:hAnsi="Times New Roman" w:cs="Times New Roman"/>
          <w:sz w:val="24"/>
          <w:szCs w:val="24"/>
        </w:rPr>
        <w:t xml:space="preserve">. </w:t>
      </w:r>
      <w:r w:rsidR="00B85445" w:rsidRPr="00F40396">
        <w:rPr>
          <w:rFonts w:ascii="Times New Roman" w:hAnsi="Times New Roman" w:cs="Times New Roman"/>
          <w:sz w:val="24"/>
          <w:szCs w:val="24"/>
        </w:rPr>
        <w:t xml:space="preserve">In this sense, </w:t>
      </w:r>
      <w:r>
        <w:rPr>
          <w:rFonts w:ascii="Times New Roman" w:hAnsi="Times New Roman" w:cs="Times New Roman"/>
          <w:sz w:val="24"/>
          <w:szCs w:val="24"/>
        </w:rPr>
        <w:t xml:space="preserve">increasing the production of electricity from green energy sources </w:t>
      </w:r>
      <w:r w:rsidR="005653F7">
        <w:rPr>
          <w:rFonts w:ascii="Times New Roman" w:hAnsi="Times New Roman" w:cs="Times New Roman"/>
          <w:sz w:val="24"/>
          <w:szCs w:val="24"/>
        </w:rPr>
        <w:t xml:space="preserve">will lead to the replacement of the </w:t>
      </w:r>
      <w:r>
        <w:rPr>
          <w:rFonts w:ascii="Times New Roman" w:hAnsi="Times New Roman" w:cs="Times New Roman"/>
          <w:sz w:val="24"/>
          <w:szCs w:val="24"/>
        </w:rPr>
        <w:t xml:space="preserve">fossil fuels </w:t>
      </w:r>
      <w:r w:rsidR="00D073D7">
        <w:rPr>
          <w:rFonts w:ascii="Times New Roman" w:hAnsi="Times New Roman" w:cs="Times New Roman"/>
          <w:sz w:val="24"/>
          <w:szCs w:val="24"/>
        </w:rPr>
        <w:t>and</w:t>
      </w:r>
      <w:r w:rsidR="005653F7">
        <w:rPr>
          <w:rFonts w:ascii="Times New Roman" w:hAnsi="Times New Roman" w:cs="Times New Roman"/>
          <w:sz w:val="24"/>
          <w:szCs w:val="24"/>
        </w:rPr>
        <w:t xml:space="preserve"> thus reduction of </w:t>
      </w:r>
      <w:r w:rsidR="00D073D7">
        <w:rPr>
          <w:rFonts w:ascii="Times New Roman" w:hAnsi="Times New Roman" w:cs="Times New Roman"/>
          <w:sz w:val="24"/>
          <w:szCs w:val="24"/>
        </w:rPr>
        <w:t>U.S.’</w:t>
      </w:r>
      <w:r w:rsidR="00A52427">
        <w:rPr>
          <w:rFonts w:ascii="Times New Roman" w:hAnsi="Times New Roman" w:cs="Times New Roman"/>
          <w:sz w:val="24"/>
          <w:szCs w:val="24"/>
        </w:rPr>
        <w:t>s CO2</w:t>
      </w:r>
      <w:r w:rsidR="00D073D7">
        <w:rPr>
          <w:rFonts w:ascii="Times New Roman" w:hAnsi="Times New Roman" w:cs="Times New Roman"/>
          <w:sz w:val="24"/>
          <w:szCs w:val="24"/>
        </w:rPr>
        <w:t xml:space="preserve"> </w:t>
      </w:r>
      <w:r w:rsidR="005653F7">
        <w:rPr>
          <w:rFonts w:ascii="Times New Roman" w:hAnsi="Times New Roman" w:cs="Times New Roman"/>
          <w:sz w:val="24"/>
          <w:szCs w:val="24"/>
        </w:rPr>
        <w:t xml:space="preserve">pollution </w:t>
      </w:r>
      <w:r w:rsidR="00EA4C9A" w:rsidRPr="00F40396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="00EA4C9A" w:rsidRPr="00F40396">
        <w:rPr>
          <w:rFonts w:ascii="Times New Roman" w:hAnsi="Times New Roman" w:cs="Times New Roman"/>
          <w:bCs/>
          <w:sz w:val="24"/>
          <w:szCs w:val="24"/>
        </w:rPr>
        <w:t>Tiwari</w:t>
      </w:r>
      <w:proofErr w:type="spellEnd"/>
      <w:r w:rsidR="00EA4C9A" w:rsidRPr="00F40396">
        <w:rPr>
          <w:rFonts w:ascii="Times New Roman" w:hAnsi="Times New Roman" w:cs="Times New Roman"/>
          <w:bCs/>
          <w:sz w:val="24"/>
          <w:szCs w:val="24"/>
        </w:rPr>
        <w:t xml:space="preserve"> &amp; </w:t>
      </w:r>
      <w:proofErr w:type="spellStart"/>
      <w:r w:rsidR="00EA4C9A" w:rsidRPr="00F40396">
        <w:rPr>
          <w:rFonts w:ascii="Times New Roman" w:hAnsi="Times New Roman" w:cs="Times New Roman"/>
          <w:bCs/>
          <w:sz w:val="24"/>
          <w:szCs w:val="24"/>
        </w:rPr>
        <w:t>Vaish</w:t>
      </w:r>
      <w:proofErr w:type="spellEnd"/>
      <w:r w:rsidR="00EA4C9A" w:rsidRPr="00F40396">
        <w:rPr>
          <w:rFonts w:ascii="Times New Roman" w:hAnsi="Times New Roman" w:cs="Times New Roman"/>
          <w:bCs/>
          <w:sz w:val="24"/>
          <w:szCs w:val="24"/>
        </w:rPr>
        <w:t>, 2012).</w:t>
      </w:r>
    </w:p>
    <w:p w14:paraId="0FEBA756" w14:textId="77777777" w:rsidR="00A52427" w:rsidRDefault="000E5E79" w:rsidP="006C2E7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40396">
        <w:rPr>
          <w:rFonts w:ascii="Times New Roman" w:hAnsi="Times New Roman" w:cs="Times New Roman"/>
          <w:b/>
          <w:sz w:val="24"/>
          <w:szCs w:val="24"/>
        </w:rPr>
        <w:t xml:space="preserve">Economic </w:t>
      </w:r>
      <w:r w:rsidR="00F40264" w:rsidRPr="00F40396">
        <w:rPr>
          <w:rFonts w:ascii="Times New Roman" w:hAnsi="Times New Roman" w:cs="Times New Roman"/>
          <w:b/>
          <w:sz w:val="24"/>
          <w:szCs w:val="24"/>
        </w:rPr>
        <w:t>Benefits</w:t>
      </w:r>
    </w:p>
    <w:p w14:paraId="5432C9E5" w14:textId="11D52174" w:rsidR="00CA4A33" w:rsidRPr="00A52427" w:rsidRDefault="000E5E79" w:rsidP="006C2E77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2E016A" w:rsidRPr="00F40396">
        <w:rPr>
          <w:rFonts w:ascii="Times New Roman" w:hAnsi="Times New Roman" w:cs="Times New Roman"/>
          <w:sz w:val="24"/>
          <w:szCs w:val="24"/>
        </w:rPr>
        <w:t xml:space="preserve">ompared to fossil fuel technologies, which are capital intensive and </w:t>
      </w:r>
      <w:r w:rsidR="001E237A">
        <w:rPr>
          <w:rFonts w:ascii="Times New Roman" w:hAnsi="Times New Roman" w:cs="Times New Roman"/>
          <w:sz w:val="24"/>
          <w:szCs w:val="24"/>
        </w:rPr>
        <w:t xml:space="preserve">highly </w:t>
      </w:r>
      <w:r w:rsidR="002E016A" w:rsidRPr="00F40396">
        <w:rPr>
          <w:rFonts w:ascii="Times New Roman" w:hAnsi="Times New Roman" w:cs="Times New Roman"/>
          <w:sz w:val="24"/>
          <w:szCs w:val="24"/>
        </w:rPr>
        <w:t xml:space="preserve">mechanized, </w:t>
      </w:r>
      <w:r w:rsidR="001E237A">
        <w:rPr>
          <w:rFonts w:ascii="Times New Roman" w:hAnsi="Times New Roman" w:cs="Times New Roman"/>
          <w:sz w:val="24"/>
          <w:szCs w:val="24"/>
        </w:rPr>
        <w:t xml:space="preserve">green energy sources require more </w:t>
      </w:r>
      <w:r>
        <w:rPr>
          <w:rFonts w:ascii="Times New Roman" w:hAnsi="Times New Roman" w:cs="Times New Roman"/>
          <w:sz w:val="24"/>
          <w:szCs w:val="24"/>
        </w:rPr>
        <w:t>labor</w:t>
      </w:r>
      <w:r w:rsidR="001E237A">
        <w:rPr>
          <w:rFonts w:ascii="Times New Roman" w:hAnsi="Times New Roman" w:cs="Times New Roman"/>
          <w:sz w:val="24"/>
          <w:szCs w:val="24"/>
        </w:rPr>
        <w:t xml:space="preserve">. </w:t>
      </w:r>
      <w:r w:rsidR="002E016A" w:rsidRPr="00F40396">
        <w:rPr>
          <w:rFonts w:ascii="Times New Roman" w:hAnsi="Times New Roman" w:cs="Times New Roman"/>
          <w:sz w:val="24"/>
          <w:szCs w:val="24"/>
        </w:rPr>
        <w:t xml:space="preserve">Solar panels, for example, </w:t>
      </w:r>
      <w:r>
        <w:rPr>
          <w:rFonts w:ascii="Times New Roman" w:hAnsi="Times New Roman" w:cs="Times New Roman"/>
          <w:sz w:val="24"/>
          <w:szCs w:val="24"/>
        </w:rPr>
        <w:t xml:space="preserve">require </w:t>
      </w:r>
      <w:r w:rsidR="002E016A" w:rsidRPr="00F40396">
        <w:rPr>
          <w:rFonts w:ascii="Times New Roman" w:hAnsi="Times New Roman" w:cs="Times New Roman"/>
          <w:sz w:val="24"/>
          <w:szCs w:val="24"/>
        </w:rPr>
        <w:t xml:space="preserve">human resources to be fitted; windfarms </w:t>
      </w:r>
      <w:r>
        <w:rPr>
          <w:rFonts w:ascii="Times New Roman" w:hAnsi="Times New Roman" w:cs="Times New Roman"/>
          <w:sz w:val="24"/>
          <w:szCs w:val="24"/>
        </w:rPr>
        <w:t xml:space="preserve">also </w:t>
      </w:r>
      <w:r w:rsidR="002E016A" w:rsidRPr="00F40396">
        <w:rPr>
          <w:rFonts w:ascii="Times New Roman" w:hAnsi="Times New Roman" w:cs="Times New Roman"/>
          <w:sz w:val="24"/>
          <w:szCs w:val="24"/>
        </w:rPr>
        <w:t xml:space="preserve">require technical maintenance. On average then, this implies that more </w:t>
      </w:r>
      <w:r>
        <w:rPr>
          <w:rFonts w:ascii="Times New Roman" w:hAnsi="Times New Roman" w:cs="Times New Roman"/>
          <w:sz w:val="24"/>
          <w:szCs w:val="24"/>
        </w:rPr>
        <w:t xml:space="preserve">new job </w:t>
      </w:r>
      <w:r w:rsidR="00242C3A">
        <w:rPr>
          <w:rFonts w:ascii="Times New Roman" w:hAnsi="Times New Roman" w:cs="Times New Roman"/>
          <w:sz w:val="24"/>
          <w:szCs w:val="24"/>
        </w:rPr>
        <w:t>opportunities</w:t>
      </w:r>
      <w:r>
        <w:rPr>
          <w:rFonts w:ascii="Times New Roman" w:hAnsi="Times New Roman" w:cs="Times New Roman"/>
          <w:sz w:val="24"/>
          <w:szCs w:val="24"/>
        </w:rPr>
        <w:t xml:space="preserve"> get </w:t>
      </w:r>
      <w:r w:rsidR="00242C3A">
        <w:rPr>
          <w:rFonts w:ascii="Times New Roman" w:hAnsi="Times New Roman" w:cs="Times New Roman"/>
          <w:sz w:val="24"/>
          <w:szCs w:val="24"/>
        </w:rPr>
        <w:t>created</w:t>
      </w:r>
      <w:r>
        <w:rPr>
          <w:rFonts w:ascii="Times New Roman" w:hAnsi="Times New Roman" w:cs="Times New Roman"/>
          <w:sz w:val="24"/>
          <w:szCs w:val="24"/>
        </w:rPr>
        <w:t xml:space="preserve"> when </w:t>
      </w:r>
      <w:r w:rsidR="00242C3A">
        <w:rPr>
          <w:rFonts w:ascii="Times New Roman" w:hAnsi="Times New Roman" w:cs="Times New Roman"/>
          <w:sz w:val="24"/>
          <w:szCs w:val="24"/>
        </w:rPr>
        <w:t xml:space="preserve">electricity </w:t>
      </w:r>
      <w:r>
        <w:rPr>
          <w:rFonts w:ascii="Times New Roman" w:hAnsi="Times New Roman" w:cs="Times New Roman"/>
          <w:sz w:val="24"/>
          <w:szCs w:val="24"/>
        </w:rPr>
        <w:t xml:space="preserve">is produced from green </w:t>
      </w:r>
      <w:r w:rsidR="00242C3A">
        <w:rPr>
          <w:rFonts w:ascii="Times New Roman" w:hAnsi="Times New Roman" w:cs="Times New Roman"/>
          <w:sz w:val="24"/>
          <w:szCs w:val="24"/>
        </w:rPr>
        <w:t>energy</w:t>
      </w:r>
      <w:r>
        <w:rPr>
          <w:rFonts w:ascii="Times New Roman" w:hAnsi="Times New Roman" w:cs="Times New Roman"/>
          <w:sz w:val="24"/>
          <w:szCs w:val="24"/>
        </w:rPr>
        <w:t xml:space="preserve"> sources than from </w:t>
      </w:r>
      <w:r w:rsidR="00242C3A">
        <w:rPr>
          <w:rFonts w:ascii="Times New Roman" w:hAnsi="Times New Roman" w:cs="Times New Roman"/>
          <w:sz w:val="24"/>
          <w:szCs w:val="24"/>
        </w:rPr>
        <w:t>conventional sources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242C3A">
        <w:rPr>
          <w:rFonts w:ascii="Times New Roman" w:hAnsi="Times New Roman" w:cs="Times New Roman"/>
          <w:sz w:val="24"/>
          <w:szCs w:val="24"/>
        </w:rPr>
        <w:t>energy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653F7">
        <w:rPr>
          <w:rFonts w:ascii="Times New Roman" w:hAnsi="Times New Roman" w:cs="Times New Roman"/>
          <w:sz w:val="24"/>
          <w:szCs w:val="24"/>
        </w:rPr>
        <w:t xml:space="preserve">The wind energy industries for example </w:t>
      </w:r>
      <w:r w:rsidR="002E016A" w:rsidRPr="00F40396">
        <w:rPr>
          <w:rFonts w:ascii="Times New Roman" w:hAnsi="Times New Roman" w:cs="Times New Roman"/>
          <w:sz w:val="24"/>
          <w:szCs w:val="24"/>
        </w:rPr>
        <w:t xml:space="preserve">contributed </w:t>
      </w:r>
      <w:r w:rsidR="005653F7">
        <w:rPr>
          <w:rFonts w:ascii="Times New Roman" w:hAnsi="Times New Roman" w:cs="Times New Roman"/>
          <w:sz w:val="24"/>
          <w:szCs w:val="24"/>
        </w:rPr>
        <w:t xml:space="preserve">over a hundred thousand direct </w:t>
      </w:r>
      <w:r w:rsidR="00FC57FA">
        <w:rPr>
          <w:rFonts w:ascii="Times New Roman" w:hAnsi="Times New Roman" w:cs="Times New Roman"/>
          <w:sz w:val="24"/>
          <w:szCs w:val="24"/>
        </w:rPr>
        <w:t xml:space="preserve">round-the-clock </w:t>
      </w:r>
      <w:r>
        <w:rPr>
          <w:rFonts w:ascii="Times New Roman" w:hAnsi="Times New Roman" w:cs="Times New Roman"/>
          <w:sz w:val="24"/>
          <w:szCs w:val="24"/>
        </w:rPr>
        <w:t>various capacity employment opportunities</w:t>
      </w:r>
      <w:r w:rsidR="00A976E9" w:rsidRPr="00F4039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653F7">
        <w:rPr>
          <w:rFonts w:ascii="Times New Roman" w:hAnsi="Times New Roman" w:cs="Times New Roman"/>
          <w:bCs/>
          <w:sz w:val="24"/>
          <w:szCs w:val="24"/>
        </w:rPr>
        <w:t xml:space="preserve">in 2016 </w:t>
      </w:r>
      <w:r w:rsidR="00A976E9" w:rsidRPr="00F40396">
        <w:rPr>
          <w:rFonts w:ascii="Times New Roman" w:hAnsi="Times New Roman" w:cs="Times New Roman"/>
          <w:bCs/>
          <w:sz w:val="24"/>
          <w:szCs w:val="24"/>
        </w:rPr>
        <w:t>(AWEA, 2017)</w:t>
      </w:r>
      <w:r w:rsidR="002E016A" w:rsidRPr="00F40396">
        <w:rPr>
          <w:rFonts w:ascii="Times New Roman" w:hAnsi="Times New Roman" w:cs="Times New Roman"/>
          <w:sz w:val="24"/>
          <w:szCs w:val="24"/>
        </w:rPr>
        <w:t>; wind power project installations</w:t>
      </w:r>
      <w:r w:rsidR="0038370B">
        <w:rPr>
          <w:rFonts w:ascii="Times New Roman" w:hAnsi="Times New Roman" w:cs="Times New Roman"/>
          <w:sz w:val="24"/>
          <w:szCs w:val="24"/>
        </w:rPr>
        <w:t xml:space="preserve"> </w:t>
      </w:r>
      <w:r w:rsidR="00EA15C8">
        <w:rPr>
          <w:rFonts w:ascii="Times New Roman" w:hAnsi="Times New Roman" w:cs="Times New Roman"/>
          <w:sz w:val="24"/>
          <w:szCs w:val="24"/>
        </w:rPr>
        <w:t>had</w:t>
      </w:r>
      <w:r w:rsidR="002E016A" w:rsidRPr="00F40396">
        <w:rPr>
          <w:rFonts w:ascii="Times New Roman" w:hAnsi="Times New Roman" w:cs="Times New Roman"/>
          <w:sz w:val="24"/>
          <w:szCs w:val="24"/>
        </w:rPr>
        <w:t xml:space="preserve"> </w:t>
      </w:r>
      <w:r w:rsidR="0038370B">
        <w:rPr>
          <w:rFonts w:ascii="Times New Roman" w:hAnsi="Times New Roman" w:cs="Times New Roman"/>
          <w:sz w:val="24"/>
          <w:szCs w:val="24"/>
        </w:rPr>
        <w:t>&gt;</w:t>
      </w:r>
      <w:r w:rsidR="002E016A" w:rsidRPr="00F40396">
        <w:rPr>
          <w:rFonts w:ascii="Times New Roman" w:hAnsi="Times New Roman" w:cs="Times New Roman"/>
          <w:sz w:val="24"/>
          <w:szCs w:val="24"/>
        </w:rPr>
        <w:t>$13billion investments (</w:t>
      </w:r>
      <w:r w:rsidR="000B22D0" w:rsidRPr="00F40396">
        <w:rPr>
          <w:rFonts w:ascii="Times New Roman" w:hAnsi="Times New Roman" w:cs="Times New Roman"/>
          <w:bCs/>
          <w:sz w:val="24"/>
          <w:szCs w:val="24"/>
        </w:rPr>
        <w:t xml:space="preserve">Wiser &amp; Bolinger, 2017). </w:t>
      </w:r>
      <w:r w:rsidR="002E016A" w:rsidRPr="00F40396">
        <w:rPr>
          <w:rFonts w:ascii="Times New Roman" w:hAnsi="Times New Roman" w:cs="Times New Roman"/>
          <w:sz w:val="24"/>
          <w:szCs w:val="24"/>
        </w:rPr>
        <w:t>Increments in the support for green energy have the potential to create more jobs</w:t>
      </w:r>
      <w:r w:rsidR="002C2635">
        <w:rPr>
          <w:rFonts w:ascii="Times New Roman" w:hAnsi="Times New Roman" w:cs="Times New Roman"/>
          <w:sz w:val="24"/>
          <w:szCs w:val="24"/>
        </w:rPr>
        <w:t xml:space="preserve"> with </w:t>
      </w:r>
      <w:r w:rsidR="002E016A" w:rsidRPr="00F40396">
        <w:rPr>
          <w:rFonts w:ascii="Times New Roman" w:hAnsi="Times New Roman" w:cs="Times New Roman"/>
          <w:sz w:val="24"/>
          <w:szCs w:val="24"/>
        </w:rPr>
        <w:t>positive ripple economic effects.</w:t>
      </w:r>
    </w:p>
    <w:p w14:paraId="0DE1C235" w14:textId="38460977" w:rsidR="00840723" w:rsidRPr="00F40396" w:rsidRDefault="000E5E79" w:rsidP="006C2E7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Green Energy Sources are </w:t>
      </w:r>
      <w:r w:rsidR="00F40264" w:rsidRPr="00F40396">
        <w:rPr>
          <w:rFonts w:ascii="Times New Roman" w:hAnsi="Times New Roman" w:cs="Times New Roman"/>
          <w:b/>
          <w:sz w:val="24"/>
          <w:szCs w:val="24"/>
        </w:rPr>
        <w:t>Inexhaustible</w:t>
      </w:r>
    </w:p>
    <w:p w14:paraId="19223F9A" w14:textId="605A54FA" w:rsidR="00492447" w:rsidRDefault="000E5E79" w:rsidP="006C2E7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40396">
        <w:rPr>
          <w:rFonts w:ascii="Times New Roman" w:hAnsi="Times New Roman" w:cs="Times New Roman"/>
          <w:sz w:val="24"/>
          <w:szCs w:val="24"/>
        </w:rPr>
        <w:t xml:space="preserve">Heat from the earth, sunny skies, </w:t>
      </w:r>
      <w:r w:rsidR="003F339F">
        <w:rPr>
          <w:rFonts w:ascii="Times New Roman" w:hAnsi="Times New Roman" w:cs="Times New Roman"/>
          <w:sz w:val="24"/>
          <w:szCs w:val="24"/>
        </w:rPr>
        <w:t xml:space="preserve">and </w:t>
      </w:r>
      <w:r w:rsidRPr="00F40396">
        <w:rPr>
          <w:rFonts w:ascii="Times New Roman" w:hAnsi="Times New Roman" w:cs="Times New Roman"/>
          <w:sz w:val="24"/>
          <w:szCs w:val="24"/>
        </w:rPr>
        <w:t xml:space="preserve">strong winds can be tapped </w:t>
      </w:r>
      <w:r w:rsidR="003F339F">
        <w:rPr>
          <w:rFonts w:ascii="Times New Roman" w:hAnsi="Times New Roman" w:cs="Times New Roman"/>
          <w:sz w:val="24"/>
          <w:szCs w:val="24"/>
        </w:rPr>
        <w:t xml:space="preserve">to provide electricity from sources that are both vast and be continually replenishable </w:t>
      </w:r>
      <w:r w:rsidR="00F40396" w:rsidRPr="00F40396">
        <w:rPr>
          <w:rFonts w:ascii="Times New Roman" w:hAnsi="Times New Roman" w:cs="Times New Roman"/>
          <w:bCs/>
          <w:sz w:val="24"/>
          <w:szCs w:val="24"/>
        </w:rPr>
        <w:t>(Tiwari &amp; Vaish, 2012</w:t>
      </w:r>
      <w:r w:rsidR="00BB7635" w:rsidRPr="00F40396">
        <w:rPr>
          <w:rFonts w:ascii="Times New Roman" w:hAnsi="Times New Roman" w:cs="Times New Roman"/>
          <w:bCs/>
          <w:sz w:val="24"/>
          <w:szCs w:val="24"/>
        </w:rPr>
        <w:t>).</w:t>
      </w:r>
      <w:r w:rsidRPr="00F40396">
        <w:rPr>
          <w:rFonts w:ascii="Times New Roman" w:hAnsi="Times New Roman" w:cs="Times New Roman"/>
          <w:sz w:val="24"/>
          <w:szCs w:val="24"/>
        </w:rPr>
        <w:t xml:space="preserve"> The U.S. currently </w:t>
      </w:r>
      <w:r w:rsidR="00E7695C" w:rsidRPr="00F40396">
        <w:rPr>
          <w:rFonts w:ascii="Times New Roman" w:hAnsi="Times New Roman" w:cs="Times New Roman"/>
          <w:sz w:val="24"/>
          <w:szCs w:val="24"/>
        </w:rPr>
        <w:t>produces</w:t>
      </w:r>
      <w:r w:rsidRPr="00F40396">
        <w:rPr>
          <w:rFonts w:ascii="Times New Roman" w:hAnsi="Times New Roman" w:cs="Times New Roman"/>
          <w:sz w:val="24"/>
          <w:szCs w:val="24"/>
        </w:rPr>
        <w:t xml:space="preserve"> a relatively small fraction of energy from </w:t>
      </w:r>
      <w:r w:rsidR="00E7695C" w:rsidRPr="00F40396">
        <w:rPr>
          <w:rFonts w:ascii="Times New Roman" w:hAnsi="Times New Roman" w:cs="Times New Roman"/>
          <w:sz w:val="24"/>
          <w:szCs w:val="24"/>
        </w:rPr>
        <w:t xml:space="preserve">these sources. </w:t>
      </w:r>
      <w:r w:rsidR="006928B6">
        <w:rPr>
          <w:rFonts w:ascii="Times New Roman" w:hAnsi="Times New Roman" w:cs="Times New Roman"/>
          <w:sz w:val="24"/>
          <w:szCs w:val="24"/>
        </w:rPr>
        <w:t>As the Union of Concerned Scientists (2018) note, th</w:t>
      </w:r>
      <w:r w:rsidRPr="00F40396">
        <w:rPr>
          <w:rFonts w:ascii="Times New Roman" w:hAnsi="Times New Roman" w:cs="Times New Roman"/>
          <w:sz w:val="24"/>
          <w:szCs w:val="24"/>
        </w:rPr>
        <w:t xml:space="preserve">is </w:t>
      </w:r>
      <w:r w:rsidR="00E7695C" w:rsidRPr="00F40396">
        <w:rPr>
          <w:rFonts w:ascii="Times New Roman" w:hAnsi="Times New Roman" w:cs="Times New Roman"/>
          <w:sz w:val="24"/>
          <w:szCs w:val="24"/>
        </w:rPr>
        <w:t>could, however</w:t>
      </w:r>
      <w:r w:rsidRPr="00F40396">
        <w:rPr>
          <w:rFonts w:ascii="Times New Roman" w:hAnsi="Times New Roman" w:cs="Times New Roman"/>
          <w:sz w:val="24"/>
          <w:szCs w:val="24"/>
        </w:rPr>
        <w:t xml:space="preserve">, </w:t>
      </w:r>
      <w:r w:rsidR="00E7695C" w:rsidRPr="00F40396">
        <w:rPr>
          <w:rFonts w:ascii="Times New Roman" w:hAnsi="Times New Roman" w:cs="Times New Roman"/>
          <w:sz w:val="24"/>
          <w:szCs w:val="24"/>
        </w:rPr>
        <w:t>change</w:t>
      </w:r>
      <w:r w:rsidRPr="00F40396">
        <w:rPr>
          <w:rFonts w:ascii="Times New Roman" w:hAnsi="Times New Roman" w:cs="Times New Roman"/>
          <w:sz w:val="24"/>
          <w:szCs w:val="24"/>
        </w:rPr>
        <w:t xml:space="preserve"> in the face of </w:t>
      </w:r>
      <w:r w:rsidR="00E7695C" w:rsidRPr="00F40396">
        <w:rPr>
          <w:rFonts w:ascii="Times New Roman" w:hAnsi="Times New Roman" w:cs="Times New Roman"/>
          <w:sz w:val="24"/>
          <w:szCs w:val="24"/>
        </w:rPr>
        <w:lastRenderedPageBreak/>
        <w:t xml:space="preserve">repeated </w:t>
      </w:r>
      <w:r w:rsidRPr="00F40396">
        <w:rPr>
          <w:rFonts w:ascii="Times New Roman" w:hAnsi="Times New Roman" w:cs="Times New Roman"/>
          <w:sz w:val="24"/>
          <w:szCs w:val="24"/>
        </w:rPr>
        <w:t>studies which have dem</w:t>
      </w:r>
      <w:r w:rsidR="00E7695C" w:rsidRPr="00F40396">
        <w:rPr>
          <w:rFonts w:ascii="Times New Roman" w:hAnsi="Times New Roman" w:cs="Times New Roman"/>
          <w:sz w:val="24"/>
          <w:szCs w:val="24"/>
        </w:rPr>
        <w:t xml:space="preserve">onstrated the </w:t>
      </w:r>
      <w:r w:rsidRPr="00F40396">
        <w:rPr>
          <w:rFonts w:ascii="Times New Roman" w:hAnsi="Times New Roman" w:cs="Times New Roman"/>
          <w:sz w:val="24"/>
          <w:szCs w:val="24"/>
        </w:rPr>
        <w:t xml:space="preserve">capacity </w:t>
      </w:r>
      <w:r w:rsidR="00B2758F">
        <w:rPr>
          <w:rFonts w:ascii="Times New Roman" w:hAnsi="Times New Roman" w:cs="Times New Roman"/>
          <w:sz w:val="24"/>
          <w:szCs w:val="24"/>
        </w:rPr>
        <w:t xml:space="preserve">renewable energy sources (including green energy) </w:t>
      </w:r>
      <w:r w:rsidR="00540684">
        <w:rPr>
          <w:rFonts w:ascii="Times New Roman" w:hAnsi="Times New Roman" w:cs="Times New Roman"/>
          <w:sz w:val="24"/>
          <w:szCs w:val="24"/>
        </w:rPr>
        <w:t>to be used in the production of a more significant share of electricity needed in the future even when taking into consideration the potential pitfalls</w:t>
      </w:r>
      <w:r w:rsidR="006928B6">
        <w:rPr>
          <w:rFonts w:ascii="Times New Roman" w:hAnsi="Times New Roman" w:cs="Times New Roman"/>
          <w:sz w:val="24"/>
          <w:szCs w:val="24"/>
        </w:rPr>
        <w:t>.</w:t>
      </w:r>
    </w:p>
    <w:p w14:paraId="4481CB85" w14:textId="590CD00D" w:rsidR="00007AA9" w:rsidRPr="00F40396" w:rsidRDefault="000E5E79" w:rsidP="006C2E77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benefits include the ability to stabilize electricity prices</w:t>
      </w:r>
      <w:r w:rsidR="00141704">
        <w:rPr>
          <w:rFonts w:ascii="Times New Roman" w:hAnsi="Times New Roman" w:cs="Times New Roman"/>
          <w:sz w:val="24"/>
          <w:szCs w:val="24"/>
        </w:rPr>
        <w:t>.</w:t>
      </w:r>
      <w:r w:rsidR="003914E3">
        <w:rPr>
          <w:rFonts w:ascii="Times New Roman" w:hAnsi="Times New Roman" w:cs="Times New Roman"/>
          <w:sz w:val="24"/>
          <w:szCs w:val="24"/>
        </w:rPr>
        <w:t xml:space="preserve"> The U.S. continues to reap the benefits of stable and affordable green energy on a small scale now; large</w:t>
      </w:r>
      <w:r w:rsidR="00DF29F8">
        <w:rPr>
          <w:rFonts w:ascii="Times New Roman" w:hAnsi="Times New Roman" w:cs="Times New Roman"/>
          <w:sz w:val="24"/>
          <w:szCs w:val="24"/>
        </w:rPr>
        <w:t>-scale</w:t>
      </w:r>
      <w:r w:rsidR="003914E3">
        <w:rPr>
          <w:rFonts w:ascii="Times New Roman" w:hAnsi="Times New Roman" w:cs="Times New Roman"/>
          <w:sz w:val="24"/>
          <w:szCs w:val="24"/>
        </w:rPr>
        <w:t xml:space="preserve"> production of electricity from renewable sources has been demonstrated to stabilize </w:t>
      </w:r>
      <w:r w:rsidR="00DF29F8">
        <w:rPr>
          <w:rFonts w:ascii="Times New Roman" w:hAnsi="Times New Roman" w:cs="Times New Roman"/>
          <w:sz w:val="24"/>
          <w:szCs w:val="24"/>
        </w:rPr>
        <w:t>future</w:t>
      </w:r>
      <w:r w:rsidR="003914E3">
        <w:rPr>
          <w:rFonts w:ascii="Times New Roman" w:hAnsi="Times New Roman" w:cs="Times New Roman"/>
          <w:sz w:val="24"/>
          <w:szCs w:val="24"/>
        </w:rPr>
        <w:t xml:space="preserve"> energy prices easily. R</w:t>
      </w:r>
      <w:r w:rsidR="002E016A" w:rsidRPr="00F40396">
        <w:rPr>
          <w:rFonts w:ascii="Times New Roman" w:hAnsi="Times New Roman" w:cs="Times New Roman"/>
          <w:bCs/>
          <w:sz w:val="24"/>
          <w:szCs w:val="24"/>
        </w:rPr>
        <w:t>esilience</w:t>
      </w:r>
      <w:r w:rsidR="00402826" w:rsidRPr="00F40396">
        <w:rPr>
          <w:rFonts w:ascii="Times New Roman" w:hAnsi="Times New Roman" w:cs="Times New Roman"/>
          <w:bCs/>
          <w:sz w:val="24"/>
          <w:szCs w:val="24"/>
        </w:rPr>
        <w:t xml:space="preserve"> and reliability: </w:t>
      </w:r>
      <w:r w:rsidR="003914E3">
        <w:rPr>
          <w:rFonts w:ascii="Times New Roman" w:hAnsi="Times New Roman" w:cs="Times New Roman"/>
          <w:bCs/>
          <w:sz w:val="24"/>
          <w:szCs w:val="24"/>
        </w:rPr>
        <w:t xml:space="preserve">green energy sources such as wind </w:t>
      </w:r>
      <w:r w:rsidR="009E1616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 w:rsidR="00DF29F8">
        <w:rPr>
          <w:rFonts w:ascii="Times New Roman" w:hAnsi="Times New Roman" w:cs="Times New Roman"/>
          <w:bCs/>
          <w:sz w:val="24"/>
          <w:szCs w:val="24"/>
        </w:rPr>
        <w:t>solar</w:t>
      </w:r>
      <w:r w:rsidR="003914E3">
        <w:rPr>
          <w:rFonts w:ascii="Times New Roman" w:hAnsi="Times New Roman" w:cs="Times New Roman"/>
          <w:bCs/>
          <w:sz w:val="24"/>
          <w:szCs w:val="24"/>
        </w:rPr>
        <w:t xml:space="preserve"> have minimal risk to fail on a large scale since they are </w:t>
      </w:r>
      <w:r w:rsidR="00402826" w:rsidRPr="00F40396">
        <w:rPr>
          <w:rFonts w:ascii="Times New Roman" w:hAnsi="Times New Roman" w:cs="Times New Roman"/>
          <w:bCs/>
          <w:sz w:val="24"/>
          <w:szCs w:val="24"/>
        </w:rPr>
        <w:t xml:space="preserve">modular and </w:t>
      </w:r>
      <w:r w:rsidR="002E016A" w:rsidRPr="00F40396">
        <w:rPr>
          <w:rFonts w:ascii="Times New Roman" w:hAnsi="Times New Roman" w:cs="Times New Roman"/>
          <w:bCs/>
          <w:sz w:val="24"/>
          <w:szCs w:val="24"/>
        </w:rPr>
        <w:t>distributed</w:t>
      </w:r>
      <w:r w:rsidR="00402826" w:rsidRPr="00F40396">
        <w:rPr>
          <w:rFonts w:ascii="Times New Roman" w:hAnsi="Times New Roman" w:cs="Times New Roman"/>
          <w:bCs/>
          <w:sz w:val="24"/>
          <w:szCs w:val="24"/>
        </w:rPr>
        <w:t>.</w:t>
      </w:r>
    </w:p>
    <w:p w14:paraId="30B08A0E" w14:textId="4121C852" w:rsidR="00B416C3" w:rsidRPr="00F40396" w:rsidRDefault="000E5E79" w:rsidP="006C2E77">
      <w:pPr>
        <w:spacing w:after="0"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40396">
        <w:rPr>
          <w:rFonts w:ascii="Times New Roman" w:hAnsi="Times New Roman" w:cs="Times New Roman"/>
          <w:bCs/>
          <w:sz w:val="24"/>
          <w:szCs w:val="24"/>
        </w:rPr>
        <w:br w:type="page"/>
      </w:r>
      <w:bookmarkEnd w:id="0"/>
      <w:r w:rsidRPr="00F40396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495FB0CB" w14:textId="5D3F66F2" w:rsidR="00F40396" w:rsidRPr="00F40396" w:rsidRDefault="000E5E79" w:rsidP="00F40396">
      <w:pPr>
        <w:spacing w:line="480" w:lineRule="auto"/>
        <w:ind w:left="720" w:hanging="720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F40396">
        <w:rPr>
          <w:rFonts w:ascii="Times New Roman" w:hAnsi="Times New Roman" w:cs="Times New Roman"/>
          <w:bCs/>
          <w:sz w:val="24"/>
          <w:szCs w:val="24"/>
        </w:rPr>
        <w:t>American Wind Energy Association (AWEA</w:t>
      </w:r>
      <w:r w:rsidR="00BB7635" w:rsidRPr="00F40396">
        <w:rPr>
          <w:rFonts w:ascii="Times New Roman" w:hAnsi="Times New Roman" w:cs="Times New Roman"/>
          <w:bCs/>
          <w:sz w:val="24"/>
          <w:szCs w:val="24"/>
        </w:rPr>
        <w:t>). (2017</w:t>
      </w:r>
      <w:r w:rsidRPr="00F40396">
        <w:rPr>
          <w:rFonts w:ascii="Times New Roman" w:hAnsi="Times New Roman" w:cs="Times New Roman"/>
          <w:bCs/>
          <w:sz w:val="24"/>
          <w:szCs w:val="24"/>
        </w:rPr>
        <w:t>). </w:t>
      </w:r>
      <w:r w:rsidRPr="00F40396">
        <w:rPr>
          <w:rFonts w:ascii="Times New Roman" w:hAnsi="Times New Roman" w:cs="Times New Roman"/>
          <w:bCs/>
          <w:i/>
          <w:sz w:val="24"/>
          <w:szCs w:val="24"/>
        </w:rPr>
        <w:t>AWEA U.S. Wind Industry Annual Market Report: Year Ending 2016.</w:t>
      </w:r>
      <w:r w:rsidRPr="00F40396">
        <w:rPr>
          <w:rFonts w:ascii="Times New Roman" w:hAnsi="Times New Roman" w:cs="Times New Roman"/>
          <w:bCs/>
          <w:sz w:val="24"/>
          <w:szCs w:val="24"/>
        </w:rPr>
        <w:t xml:space="preserve"> Washington, D.C.: American Wind Energy Association.</w:t>
      </w:r>
    </w:p>
    <w:p w14:paraId="770E27A5" w14:textId="05C79709" w:rsidR="00F40396" w:rsidRPr="00F40396" w:rsidRDefault="000E5E79" w:rsidP="00F40396">
      <w:pPr>
        <w:spacing w:line="480" w:lineRule="auto"/>
        <w:ind w:left="720" w:hanging="720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F40396">
        <w:rPr>
          <w:rFonts w:ascii="Times New Roman" w:hAnsi="Times New Roman" w:cs="Times New Roman"/>
          <w:bCs/>
          <w:sz w:val="24"/>
          <w:szCs w:val="24"/>
        </w:rPr>
        <w:t>Epstein, P.</w:t>
      </w:r>
      <w:r w:rsidR="00BB763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0396">
        <w:rPr>
          <w:rFonts w:ascii="Times New Roman" w:hAnsi="Times New Roman" w:cs="Times New Roman"/>
          <w:bCs/>
          <w:sz w:val="24"/>
          <w:szCs w:val="24"/>
        </w:rPr>
        <w:t>R., Buonocore, J.</w:t>
      </w:r>
      <w:r w:rsidR="00BB763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0396">
        <w:rPr>
          <w:rFonts w:ascii="Times New Roman" w:hAnsi="Times New Roman" w:cs="Times New Roman"/>
          <w:bCs/>
          <w:sz w:val="24"/>
          <w:szCs w:val="24"/>
        </w:rPr>
        <w:t>J., Eckerle, K., Hendryx, M., Stout Iii, B.</w:t>
      </w:r>
      <w:r w:rsidR="00BB763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0396">
        <w:rPr>
          <w:rFonts w:ascii="Times New Roman" w:hAnsi="Times New Roman" w:cs="Times New Roman"/>
          <w:bCs/>
          <w:sz w:val="24"/>
          <w:szCs w:val="24"/>
        </w:rPr>
        <w:t>M., Heinberg, R., Clapp, R.</w:t>
      </w:r>
      <w:r w:rsidR="00BB763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0396">
        <w:rPr>
          <w:rFonts w:ascii="Times New Roman" w:hAnsi="Times New Roman" w:cs="Times New Roman"/>
          <w:bCs/>
          <w:sz w:val="24"/>
          <w:szCs w:val="24"/>
        </w:rPr>
        <w:t>W., May, B., Reinhart, N.</w:t>
      </w:r>
      <w:r w:rsidR="00BB763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0396">
        <w:rPr>
          <w:rFonts w:ascii="Times New Roman" w:hAnsi="Times New Roman" w:cs="Times New Roman"/>
          <w:bCs/>
          <w:sz w:val="24"/>
          <w:szCs w:val="24"/>
        </w:rPr>
        <w:t>L., Ahern, M.</w:t>
      </w:r>
      <w:r w:rsidR="00BB763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0396">
        <w:rPr>
          <w:rFonts w:ascii="Times New Roman" w:hAnsi="Times New Roman" w:cs="Times New Roman"/>
          <w:bCs/>
          <w:sz w:val="24"/>
          <w:szCs w:val="24"/>
        </w:rPr>
        <w:t xml:space="preserve">M. </w:t>
      </w:r>
      <w:r w:rsidR="00BB7635">
        <w:rPr>
          <w:rFonts w:ascii="Times New Roman" w:hAnsi="Times New Roman" w:cs="Times New Roman"/>
          <w:bCs/>
          <w:sz w:val="24"/>
          <w:szCs w:val="24"/>
        </w:rPr>
        <w:t xml:space="preserve">&amp; </w:t>
      </w:r>
      <w:r w:rsidRPr="00F40396">
        <w:rPr>
          <w:rFonts w:ascii="Times New Roman" w:hAnsi="Times New Roman" w:cs="Times New Roman"/>
          <w:bCs/>
          <w:sz w:val="24"/>
          <w:szCs w:val="24"/>
        </w:rPr>
        <w:t>Doshi, S.</w:t>
      </w:r>
      <w:r w:rsidR="00BB763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0396">
        <w:rPr>
          <w:rFonts w:ascii="Times New Roman" w:hAnsi="Times New Roman" w:cs="Times New Roman"/>
          <w:bCs/>
          <w:sz w:val="24"/>
          <w:szCs w:val="24"/>
        </w:rPr>
        <w:t>K.</w:t>
      </w:r>
      <w:r w:rsidR="00BB7635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F40396">
        <w:rPr>
          <w:rFonts w:ascii="Times New Roman" w:hAnsi="Times New Roman" w:cs="Times New Roman"/>
          <w:bCs/>
          <w:sz w:val="24"/>
          <w:szCs w:val="24"/>
        </w:rPr>
        <w:t>2011</w:t>
      </w:r>
      <w:r w:rsidR="00BB7635">
        <w:rPr>
          <w:rFonts w:ascii="Times New Roman" w:hAnsi="Times New Roman" w:cs="Times New Roman"/>
          <w:bCs/>
          <w:sz w:val="24"/>
          <w:szCs w:val="24"/>
        </w:rPr>
        <w:t>)</w:t>
      </w:r>
      <w:r w:rsidRPr="00F40396">
        <w:rPr>
          <w:rFonts w:ascii="Times New Roman" w:hAnsi="Times New Roman" w:cs="Times New Roman"/>
          <w:bCs/>
          <w:sz w:val="24"/>
          <w:szCs w:val="24"/>
        </w:rPr>
        <w:t xml:space="preserve">. Full cost accounting for the life cycle of coal. </w:t>
      </w:r>
      <w:r w:rsidRPr="00F40396">
        <w:rPr>
          <w:rFonts w:ascii="Times New Roman" w:hAnsi="Times New Roman" w:cs="Times New Roman"/>
          <w:bCs/>
          <w:i/>
          <w:iCs/>
          <w:sz w:val="24"/>
          <w:szCs w:val="24"/>
        </w:rPr>
        <w:t>Annals of the New York Academy of Sciences</w:t>
      </w:r>
      <w:r w:rsidRPr="00F4039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F40396">
        <w:rPr>
          <w:rFonts w:ascii="Times New Roman" w:hAnsi="Times New Roman" w:cs="Times New Roman"/>
          <w:bCs/>
          <w:i/>
          <w:iCs/>
          <w:sz w:val="24"/>
          <w:szCs w:val="24"/>
        </w:rPr>
        <w:t>1219</w:t>
      </w:r>
      <w:r w:rsidRPr="00F40396">
        <w:rPr>
          <w:rFonts w:ascii="Times New Roman" w:hAnsi="Times New Roman" w:cs="Times New Roman"/>
          <w:bCs/>
          <w:sz w:val="24"/>
          <w:szCs w:val="24"/>
        </w:rPr>
        <w:t>(1),</w:t>
      </w:r>
      <w:r w:rsidR="00BB763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0396">
        <w:rPr>
          <w:rFonts w:ascii="Times New Roman" w:hAnsi="Times New Roman" w:cs="Times New Roman"/>
          <w:bCs/>
          <w:sz w:val="24"/>
          <w:szCs w:val="24"/>
        </w:rPr>
        <w:t>73-98.</w:t>
      </w:r>
    </w:p>
    <w:p w14:paraId="7513E537" w14:textId="64B7E48B" w:rsidR="00F40396" w:rsidRPr="00F40396" w:rsidRDefault="000E5E79" w:rsidP="00F40396">
      <w:pPr>
        <w:spacing w:line="480" w:lineRule="auto"/>
        <w:ind w:left="720" w:hanging="720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F40396">
        <w:rPr>
          <w:rFonts w:ascii="Times New Roman" w:hAnsi="Times New Roman" w:cs="Times New Roman"/>
          <w:bCs/>
          <w:sz w:val="24"/>
          <w:szCs w:val="24"/>
        </w:rPr>
        <w:t xml:space="preserve">Tiwari, M. D., &amp; Vaish, A. (2012). </w:t>
      </w:r>
      <w:r w:rsidRPr="00F40396">
        <w:rPr>
          <w:rFonts w:ascii="Times New Roman" w:hAnsi="Times New Roman" w:cs="Times New Roman"/>
          <w:bCs/>
          <w:i/>
          <w:iCs/>
          <w:sz w:val="24"/>
          <w:szCs w:val="24"/>
        </w:rPr>
        <w:t>Green energy</w:t>
      </w:r>
      <w:r w:rsidRPr="00F40396">
        <w:rPr>
          <w:rFonts w:ascii="Times New Roman" w:hAnsi="Times New Roman" w:cs="Times New Roman"/>
          <w:bCs/>
          <w:sz w:val="24"/>
          <w:szCs w:val="24"/>
        </w:rPr>
        <w:t>.</w:t>
      </w:r>
      <w:r w:rsidRPr="00F40396">
        <w:rPr>
          <w:rFonts w:ascii="Times New Roman" w:hAnsi="Times New Roman" w:cs="Times New Roman"/>
          <w:sz w:val="24"/>
          <w:szCs w:val="24"/>
        </w:rPr>
        <w:t xml:space="preserve"> </w:t>
      </w:r>
      <w:r w:rsidR="00BB7635" w:rsidRPr="00F40396">
        <w:rPr>
          <w:rFonts w:ascii="Times New Roman" w:hAnsi="Times New Roman" w:cs="Times New Roman"/>
          <w:bCs/>
          <w:sz w:val="24"/>
          <w:szCs w:val="24"/>
        </w:rPr>
        <w:t>Aalborg:</w:t>
      </w:r>
      <w:r w:rsidRPr="00F40396">
        <w:rPr>
          <w:rFonts w:ascii="Times New Roman" w:hAnsi="Times New Roman" w:cs="Times New Roman"/>
          <w:bCs/>
          <w:sz w:val="24"/>
          <w:szCs w:val="24"/>
        </w:rPr>
        <w:t xml:space="preserve"> River Publishers.</w:t>
      </w:r>
    </w:p>
    <w:p w14:paraId="174D6DFD" w14:textId="77777777" w:rsidR="00F40396" w:rsidRPr="00F40396" w:rsidRDefault="000E5E79" w:rsidP="00F40396">
      <w:pPr>
        <w:spacing w:line="480" w:lineRule="auto"/>
        <w:ind w:left="720" w:hanging="720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F40396">
        <w:rPr>
          <w:rFonts w:ascii="Times New Roman" w:hAnsi="Times New Roman" w:cs="Times New Roman"/>
          <w:bCs/>
          <w:sz w:val="24"/>
          <w:szCs w:val="24"/>
        </w:rPr>
        <w:t xml:space="preserve">U.S. Energy Information Administration (EIA). (2017). </w:t>
      </w:r>
      <w:r w:rsidRPr="00F40396">
        <w:rPr>
          <w:rFonts w:ascii="Times New Roman" w:hAnsi="Times New Roman" w:cs="Times New Roman"/>
          <w:bCs/>
          <w:i/>
          <w:sz w:val="24"/>
          <w:szCs w:val="24"/>
        </w:rPr>
        <w:t xml:space="preserve">How much of U.S. are carbon dioxide emissions associated with electricity generation? </w:t>
      </w:r>
      <w:r w:rsidRPr="00F40396">
        <w:rPr>
          <w:rFonts w:ascii="Times New Roman" w:hAnsi="Times New Roman" w:cs="Times New Roman"/>
          <w:bCs/>
          <w:sz w:val="24"/>
          <w:szCs w:val="24"/>
        </w:rPr>
        <w:t xml:space="preserve">Available at </w:t>
      </w:r>
      <w:r w:rsidRPr="00F40396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F40396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https://www.eia.gov/tools/faqs/faq.php?id=77&amp;t=11</w:t>
        </w:r>
      </w:hyperlink>
      <w:r w:rsidRPr="00F40396">
        <w:rPr>
          <w:rFonts w:ascii="Times New Roman" w:hAnsi="Times New Roman" w:cs="Times New Roman"/>
          <w:bCs/>
          <w:sz w:val="24"/>
          <w:szCs w:val="24"/>
        </w:rPr>
        <w:t xml:space="preserve"> retrieved on 02 September 2018.</w:t>
      </w:r>
    </w:p>
    <w:p w14:paraId="108131E5" w14:textId="6C5E1234" w:rsidR="00F40396" w:rsidRPr="00F40396" w:rsidRDefault="000E5E79" w:rsidP="00F40396">
      <w:pPr>
        <w:spacing w:line="480" w:lineRule="auto"/>
        <w:ind w:left="720" w:hanging="720"/>
        <w:contextualSpacing/>
        <w:rPr>
          <w:rFonts w:ascii="Times New Roman" w:hAnsi="Times New Roman" w:cs="Times New Roman"/>
          <w:bCs/>
          <w:sz w:val="24"/>
          <w:szCs w:val="24"/>
        </w:rPr>
      </w:pPr>
      <w:bookmarkStart w:id="2" w:name="_Hlk523672331"/>
      <w:r w:rsidRPr="00F40396">
        <w:rPr>
          <w:rFonts w:ascii="Times New Roman" w:hAnsi="Times New Roman" w:cs="Times New Roman"/>
          <w:bCs/>
          <w:sz w:val="24"/>
          <w:szCs w:val="24"/>
        </w:rPr>
        <w:t xml:space="preserve">Union </w:t>
      </w:r>
      <w:r w:rsidR="00BB7635" w:rsidRPr="00F40396">
        <w:rPr>
          <w:rFonts w:ascii="Times New Roman" w:hAnsi="Times New Roman" w:cs="Times New Roman"/>
          <w:bCs/>
          <w:sz w:val="24"/>
          <w:szCs w:val="24"/>
        </w:rPr>
        <w:t>of</w:t>
      </w:r>
      <w:r w:rsidRPr="00F40396">
        <w:rPr>
          <w:rFonts w:ascii="Times New Roman" w:hAnsi="Times New Roman" w:cs="Times New Roman"/>
          <w:bCs/>
          <w:sz w:val="24"/>
          <w:szCs w:val="24"/>
        </w:rPr>
        <w:t xml:space="preserve"> Concerned Scientists. (2018).</w:t>
      </w:r>
      <w:r w:rsidRPr="00F40396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</w:rPr>
        <w:t xml:space="preserve"> </w:t>
      </w:r>
      <w:bookmarkEnd w:id="2"/>
      <w:r w:rsidRPr="00F40396">
        <w:rPr>
          <w:rFonts w:ascii="Times New Roman" w:hAnsi="Times New Roman" w:cs="Times New Roman"/>
          <w:bCs/>
          <w:i/>
          <w:sz w:val="24"/>
          <w:szCs w:val="24"/>
        </w:rPr>
        <w:t xml:space="preserve">Benefits of Renewable Energy Use. </w:t>
      </w:r>
      <w:hyperlink r:id="rId9" w:anchor="references" w:history="1">
        <w:r w:rsidRPr="00F40396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https://www.ucsusa.org/clean-energy/renewable-energy/public-benefits-of-renewable-power#references</w:t>
        </w:r>
      </w:hyperlink>
      <w:r w:rsidRPr="00F40396">
        <w:rPr>
          <w:rFonts w:ascii="Times New Roman" w:hAnsi="Times New Roman" w:cs="Times New Roman"/>
          <w:bCs/>
          <w:sz w:val="24"/>
          <w:szCs w:val="24"/>
        </w:rPr>
        <w:t xml:space="preserve"> retrieved on 02 September 2018.</w:t>
      </w:r>
    </w:p>
    <w:p w14:paraId="4763CD65" w14:textId="5AE3F4C5" w:rsidR="00F40396" w:rsidRPr="00F40396" w:rsidRDefault="000E5E79" w:rsidP="00F40396">
      <w:pPr>
        <w:spacing w:line="480" w:lineRule="auto"/>
        <w:ind w:left="720" w:hanging="720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F40396">
        <w:rPr>
          <w:rFonts w:ascii="Times New Roman" w:hAnsi="Times New Roman" w:cs="Times New Roman"/>
          <w:bCs/>
          <w:sz w:val="24"/>
          <w:szCs w:val="24"/>
        </w:rPr>
        <w:t xml:space="preserve">Wiser, R., &amp; Bolinger, M. (2017). </w:t>
      </w:r>
      <w:r w:rsidRPr="00F40396">
        <w:rPr>
          <w:rFonts w:ascii="Times New Roman" w:hAnsi="Times New Roman" w:cs="Times New Roman"/>
          <w:bCs/>
          <w:i/>
          <w:iCs/>
          <w:sz w:val="24"/>
          <w:szCs w:val="24"/>
        </w:rPr>
        <w:t>2016 Wind technologies market report</w:t>
      </w:r>
      <w:r w:rsidRPr="00F40396">
        <w:rPr>
          <w:rFonts w:ascii="Times New Roman" w:hAnsi="Times New Roman" w:cs="Times New Roman"/>
          <w:bCs/>
          <w:sz w:val="24"/>
          <w:szCs w:val="24"/>
        </w:rPr>
        <w:t xml:space="preserve"> (No. DOE/GO-102011-3322). National Renewable Energy </w:t>
      </w:r>
      <w:r w:rsidR="00BB7635" w:rsidRPr="00F40396">
        <w:rPr>
          <w:rFonts w:ascii="Times New Roman" w:hAnsi="Times New Roman" w:cs="Times New Roman"/>
          <w:bCs/>
          <w:sz w:val="24"/>
          <w:szCs w:val="24"/>
        </w:rPr>
        <w:t>Lab. (</w:t>
      </w:r>
      <w:r w:rsidRPr="00F40396">
        <w:rPr>
          <w:rFonts w:ascii="Times New Roman" w:hAnsi="Times New Roman" w:cs="Times New Roman"/>
          <w:bCs/>
          <w:sz w:val="24"/>
          <w:szCs w:val="24"/>
        </w:rPr>
        <w:t>NREL), Golden, CO (United States).</w:t>
      </w:r>
    </w:p>
    <w:sectPr w:rsidR="00F40396" w:rsidRPr="00F40396" w:rsidSect="00BF5592">
      <w:headerReference w:type="default" r:id="rId10"/>
      <w:headerReference w:type="first" r:id="rId11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F8E261" w14:textId="77777777" w:rsidR="00C975D8" w:rsidRDefault="00C975D8">
      <w:pPr>
        <w:spacing w:after="0" w:line="240" w:lineRule="auto"/>
      </w:pPr>
      <w:r>
        <w:separator/>
      </w:r>
    </w:p>
  </w:endnote>
  <w:endnote w:type="continuationSeparator" w:id="0">
    <w:p w14:paraId="737F7F5E" w14:textId="77777777" w:rsidR="00C975D8" w:rsidRDefault="00C97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0CBF7B" w14:textId="77777777" w:rsidR="00C975D8" w:rsidRDefault="00C975D8">
      <w:pPr>
        <w:spacing w:after="0" w:line="240" w:lineRule="auto"/>
      </w:pPr>
      <w:r>
        <w:separator/>
      </w:r>
    </w:p>
  </w:footnote>
  <w:footnote w:type="continuationSeparator" w:id="0">
    <w:p w14:paraId="3C0AC72A" w14:textId="77777777" w:rsidR="00C975D8" w:rsidRDefault="00C97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F95982" w14:textId="475348F0" w:rsidR="00F40264" w:rsidRPr="00F40264" w:rsidRDefault="000E5E7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40264">
      <w:rPr>
        <w:rFonts w:ascii="Times New Roman" w:hAnsi="Times New Roman" w:cs="Times New Roman"/>
        <w:sz w:val="24"/>
        <w:szCs w:val="24"/>
      </w:rPr>
      <w:t>GREEN ENERGY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</w:t>
    </w:r>
    <w:r w:rsidRPr="00F40264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78309553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4026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4026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4026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C2E77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F4026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6A1DA20" w14:textId="77777777" w:rsidR="00F40264" w:rsidRPr="00F40264" w:rsidRDefault="00F4026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7A3EA4" w14:textId="42EB4865" w:rsidR="00BF5592" w:rsidRPr="00BF5592" w:rsidRDefault="000E5E7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F5592">
      <w:rPr>
        <w:rFonts w:ascii="Times New Roman" w:hAnsi="Times New Roman" w:cs="Times New Roman"/>
        <w:sz w:val="24"/>
        <w:szCs w:val="24"/>
      </w:rPr>
      <w:t>Running head: GREEN ENERGY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9086633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F559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F559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F559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C2E7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F559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58B4963" w14:textId="77777777" w:rsidR="00BF5592" w:rsidRPr="00BF5592" w:rsidRDefault="00BF559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DA1C95"/>
    <w:multiLevelType w:val="hybridMultilevel"/>
    <w:tmpl w:val="951E117C"/>
    <w:lvl w:ilvl="0" w:tplc="2C900720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sz w:val="22"/>
      </w:rPr>
    </w:lvl>
    <w:lvl w:ilvl="1" w:tplc="9C829412" w:tentative="1">
      <w:start w:val="1"/>
      <w:numFmt w:val="lowerLetter"/>
      <w:lvlText w:val="%2."/>
      <w:lvlJc w:val="left"/>
      <w:pPr>
        <w:ind w:left="1440" w:hanging="360"/>
      </w:pPr>
    </w:lvl>
    <w:lvl w:ilvl="2" w:tplc="EF705320" w:tentative="1">
      <w:start w:val="1"/>
      <w:numFmt w:val="lowerRoman"/>
      <w:lvlText w:val="%3."/>
      <w:lvlJc w:val="right"/>
      <w:pPr>
        <w:ind w:left="2160" w:hanging="180"/>
      </w:pPr>
    </w:lvl>
    <w:lvl w:ilvl="3" w:tplc="8446FA12" w:tentative="1">
      <w:start w:val="1"/>
      <w:numFmt w:val="decimal"/>
      <w:lvlText w:val="%4."/>
      <w:lvlJc w:val="left"/>
      <w:pPr>
        <w:ind w:left="2880" w:hanging="360"/>
      </w:pPr>
    </w:lvl>
    <w:lvl w:ilvl="4" w:tplc="0AA6F594" w:tentative="1">
      <w:start w:val="1"/>
      <w:numFmt w:val="lowerLetter"/>
      <w:lvlText w:val="%5."/>
      <w:lvlJc w:val="left"/>
      <w:pPr>
        <w:ind w:left="3600" w:hanging="360"/>
      </w:pPr>
    </w:lvl>
    <w:lvl w:ilvl="5" w:tplc="DD3A8578" w:tentative="1">
      <w:start w:val="1"/>
      <w:numFmt w:val="lowerRoman"/>
      <w:lvlText w:val="%6."/>
      <w:lvlJc w:val="right"/>
      <w:pPr>
        <w:ind w:left="4320" w:hanging="180"/>
      </w:pPr>
    </w:lvl>
    <w:lvl w:ilvl="6" w:tplc="ECF4E6EC" w:tentative="1">
      <w:start w:val="1"/>
      <w:numFmt w:val="decimal"/>
      <w:lvlText w:val="%7."/>
      <w:lvlJc w:val="left"/>
      <w:pPr>
        <w:ind w:left="5040" w:hanging="360"/>
      </w:pPr>
    </w:lvl>
    <w:lvl w:ilvl="7" w:tplc="75FCC044" w:tentative="1">
      <w:start w:val="1"/>
      <w:numFmt w:val="lowerLetter"/>
      <w:lvlText w:val="%8."/>
      <w:lvlJc w:val="left"/>
      <w:pPr>
        <w:ind w:left="5760" w:hanging="360"/>
      </w:pPr>
    </w:lvl>
    <w:lvl w:ilvl="8" w:tplc="6820070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2MDI3MDQ0NzE0MDFW0lEKTi0uzszPAykwrAUApbs8iCwAAAA="/>
  </w:docVars>
  <w:rsids>
    <w:rsidRoot w:val="006863D7"/>
    <w:rsid w:val="00007AA9"/>
    <w:rsid w:val="000B22D0"/>
    <w:rsid w:val="000E5E79"/>
    <w:rsid w:val="000E6F6B"/>
    <w:rsid w:val="00141704"/>
    <w:rsid w:val="001677D8"/>
    <w:rsid w:val="001873D2"/>
    <w:rsid w:val="001B5320"/>
    <w:rsid w:val="001E237A"/>
    <w:rsid w:val="00242C3A"/>
    <w:rsid w:val="002C2635"/>
    <w:rsid w:val="002C62A5"/>
    <w:rsid w:val="002C741D"/>
    <w:rsid w:val="002D10C7"/>
    <w:rsid w:val="002E016A"/>
    <w:rsid w:val="00380E8F"/>
    <w:rsid w:val="0038370B"/>
    <w:rsid w:val="003914E3"/>
    <w:rsid w:val="003F339F"/>
    <w:rsid w:val="00402826"/>
    <w:rsid w:val="00415A26"/>
    <w:rsid w:val="004501E5"/>
    <w:rsid w:val="00492447"/>
    <w:rsid w:val="00540684"/>
    <w:rsid w:val="005653F7"/>
    <w:rsid w:val="00622883"/>
    <w:rsid w:val="006863D7"/>
    <w:rsid w:val="006928B6"/>
    <w:rsid w:val="006C2E77"/>
    <w:rsid w:val="007170B4"/>
    <w:rsid w:val="00840723"/>
    <w:rsid w:val="008D53D2"/>
    <w:rsid w:val="00931E7A"/>
    <w:rsid w:val="009941B0"/>
    <w:rsid w:val="009979F9"/>
    <w:rsid w:val="009E1616"/>
    <w:rsid w:val="00A105EB"/>
    <w:rsid w:val="00A52427"/>
    <w:rsid w:val="00A90C3A"/>
    <w:rsid w:val="00A976E9"/>
    <w:rsid w:val="00AB1029"/>
    <w:rsid w:val="00AC062C"/>
    <w:rsid w:val="00B2758F"/>
    <w:rsid w:val="00B328B7"/>
    <w:rsid w:val="00B416C3"/>
    <w:rsid w:val="00B85445"/>
    <w:rsid w:val="00BB7635"/>
    <w:rsid w:val="00BF5592"/>
    <w:rsid w:val="00C06279"/>
    <w:rsid w:val="00C0770A"/>
    <w:rsid w:val="00C241A6"/>
    <w:rsid w:val="00C70E22"/>
    <w:rsid w:val="00C975D8"/>
    <w:rsid w:val="00CA4A33"/>
    <w:rsid w:val="00D073D7"/>
    <w:rsid w:val="00D11359"/>
    <w:rsid w:val="00D25F53"/>
    <w:rsid w:val="00DB1584"/>
    <w:rsid w:val="00DF29F8"/>
    <w:rsid w:val="00E721A2"/>
    <w:rsid w:val="00E7695C"/>
    <w:rsid w:val="00EA15C8"/>
    <w:rsid w:val="00EA4C9A"/>
    <w:rsid w:val="00F0105D"/>
    <w:rsid w:val="00F11D30"/>
    <w:rsid w:val="00F25ECA"/>
    <w:rsid w:val="00F40264"/>
    <w:rsid w:val="00F40396"/>
    <w:rsid w:val="00F674E2"/>
    <w:rsid w:val="00FA022B"/>
    <w:rsid w:val="00FA5F32"/>
    <w:rsid w:val="00FC5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3143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28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A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741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C741D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A3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CA4A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55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592"/>
  </w:style>
  <w:style w:type="paragraph" w:styleId="Footer">
    <w:name w:val="footer"/>
    <w:basedOn w:val="Normal"/>
    <w:link w:val="FooterChar"/>
    <w:uiPriority w:val="99"/>
    <w:unhideWhenUsed/>
    <w:rsid w:val="00BF55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592"/>
  </w:style>
  <w:style w:type="character" w:customStyle="1" w:styleId="Heading1Char">
    <w:name w:val="Heading 1 Char"/>
    <w:basedOn w:val="DefaultParagraphFont"/>
    <w:link w:val="Heading1"/>
    <w:uiPriority w:val="9"/>
    <w:rsid w:val="006228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73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3D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28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A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741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C741D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A3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CA4A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55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592"/>
  </w:style>
  <w:style w:type="paragraph" w:styleId="Footer">
    <w:name w:val="footer"/>
    <w:basedOn w:val="Normal"/>
    <w:link w:val="FooterChar"/>
    <w:uiPriority w:val="99"/>
    <w:unhideWhenUsed/>
    <w:rsid w:val="00BF55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592"/>
  </w:style>
  <w:style w:type="character" w:customStyle="1" w:styleId="Heading1Char">
    <w:name w:val="Heading 1 Char"/>
    <w:basedOn w:val="DefaultParagraphFont"/>
    <w:link w:val="Heading1"/>
    <w:uiPriority w:val="9"/>
    <w:rsid w:val="006228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73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3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ia.gov/tools/faqs/faq.php?id=77&amp;t=11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csusa.org/clean-energy/renewable-energy/public-benefits-of-renewable-pow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2018-09-02T17:25:00Z</dcterms:created>
  <dcterms:modified xsi:type="dcterms:W3CDTF">2018-09-02T17:25:00Z</dcterms:modified>
</cp:coreProperties>
</file>